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56EB1" w14:textId="1C250EFD" w:rsidR="005052DB" w:rsidRDefault="00162168">
      <w:r>
        <w:t xml:space="preserve">LEREN OP AFSTAND VOOR NIEUWKOMERS </w:t>
      </w:r>
      <w:r w:rsidR="00566436">
        <w:t xml:space="preserve">RONDOM HET </w:t>
      </w:r>
      <w:r w:rsidR="00BC63E5">
        <w:t xml:space="preserve">CORONAVIRUS </w:t>
      </w:r>
      <w:r w:rsidR="00566436">
        <w:t xml:space="preserve">D.D. MAART </w:t>
      </w:r>
      <w:r w:rsidR="00446AD5">
        <w:t>2020</w:t>
      </w:r>
    </w:p>
    <w:p w14:paraId="0B3C56B1" w14:textId="53504D9D" w:rsidR="00446AD5" w:rsidRDefault="00446AD5">
      <w:r>
        <w:t>Beste collega,</w:t>
      </w:r>
    </w:p>
    <w:p w14:paraId="50024CFA" w14:textId="4B067471" w:rsidR="009843B5" w:rsidRDefault="00382B3E" w:rsidP="00382B3E">
      <w:r>
        <w:t xml:space="preserve">Door de huidige maatregelen rondom het Coronavirus is het een uitdaging om het taalniveau van </w:t>
      </w:r>
      <w:r w:rsidR="009843B5">
        <w:t xml:space="preserve">nieuwkomers, taalzwakke leerlingen </w:t>
      </w:r>
      <w:r w:rsidR="00685709">
        <w:t>te verhogen. Er zijn meestal in</w:t>
      </w:r>
      <w:r w:rsidR="009843B5">
        <w:t xml:space="preserve"> hun directe omgeving beperkt tot geen </w:t>
      </w:r>
      <w:r w:rsidR="00685709">
        <w:t xml:space="preserve">intensieve Nederlandse Taalcontacten. Hierdoor zou de stimulans om de Nederlandse taal te leren in deze bijzondere periode beperkt zijn. </w:t>
      </w:r>
    </w:p>
    <w:p w14:paraId="0EA0F4DD" w14:textId="0CE286C5" w:rsidR="005B55CE" w:rsidRDefault="00685709" w:rsidP="00382B3E">
      <w:r>
        <w:t xml:space="preserve">Normaliter speelt de vaardigheid van de leerkracht een cruciale rol in het aanleren van een taal. </w:t>
      </w:r>
      <w:r w:rsidRPr="005B55CE">
        <w:t xml:space="preserve">De ontwikkeling van Taal vraagt </w:t>
      </w:r>
      <w:r>
        <w:t xml:space="preserve">namelijk </w:t>
      </w:r>
      <w:r w:rsidRPr="005B55CE">
        <w:t xml:space="preserve">om de volgende 3 ‘taalgroeimiddelen”: </w:t>
      </w:r>
      <w:r w:rsidR="00BC63E5" w:rsidRPr="005B55CE">
        <w:t>Taalaanbod,</w:t>
      </w:r>
      <w:r w:rsidRPr="005B55CE">
        <w:t xml:space="preserve"> Taalruimte &amp; Feedback.</w:t>
      </w:r>
      <w:r>
        <w:t xml:space="preserve"> Waarbij de</w:t>
      </w:r>
      <w:r w:rsidR="00783D0D">
        <w:t xml:space="preserve"> leerkracht cruciaal is bij </w:t>
      </w:r>
      <w:r>
        <w:t xml:space="preserve">de groeimiddelen taalaanbod </w:t>
      </w:r>
      <w:r w:rsidR="00BC63E5">
        <w:t xml:space="preserve">en </w:t>
      </w:r>
      <w:r>
        <w:t xml:space="preserve">feedback. </w:t>
      </w:r>
    </w:p>
    <w:p w14:paraId="730A12C0" w14:textId="10799BA2" w:rsidR="00783D0D" w:rsidRDefault="005B55CE" w:rsidP="00783D0D">
      <w:pPr>
        <w:jc w:val="center"/>
      </w:pPr>
      <w:r>
        <w:rPr>
          <w:noProof/>
          <w:lang w:eastAsia="nl-NL"/>
        </w:rPr>
        <w:drawing>
          <wp:inline distT="0" distB="0" distL="0" distR="0" wp14:anchorId="157C41BF" wp14:editId="5AF30045">
            <wp:extent cx="2281555" cy="2207895"/>
            <wp:effectExtent l="0" t="0" r="4445" b="1905"/>
            <wp:docPr id="2" name="Afbeelding 2" descr="https://www.studystore.nl/images/9789046902547/3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udystore.nl/images/9789046902547/3/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27703" r="198" b="5405"/>
                    <a:stretch/>
                  </pic:blipFill>
                  <pic:spPr bwMode="auto">
                    <a:xfrm>
                      <a:off x="0" y="0"/>
                      <a:ext cx="228155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5709">
        <w:t xml:space="preserve"> </w:t>
      </w:r>
      <w:r w:rsidR="00BC63E5" w:rsidRPr="00685709">
        <w:rPr>
          <w:sz w:val="16"/>
          <w:szCs w:val="16"/>
        </w:rPr>
        <w:t>Bron</w:t>
      </w:r>
      <w:r w:rsidR="00685709" w:rsidRPr="00685709">
        <w:rPr>
          <w:sz w:val="16"/>
          <w:szCs w:val="16"/>
        </w:rPr>
        <w:t>: Verhallen &amp; Walst</w:t>
      </w:r>
    </w:p>
    <w:p w14:paraId="32AED338" w14:textId="3FBA116A" w:rsidR="00446AD5" w:rsidRDefault="00783D0D">
      <w:r>
        <w:t>Met deze kennisgeving wetende dat een vo</w:t>
      </w:r>
      <w:r w:rsidR="00280BB9">
        <w:t>lledig aanbod lastig is. G</w:t>
      </w:r>
      <w:r w:rsidR="00D61446">
        <w:t>eef ik je</w:t>
      </w:r>
      <w:r>
        <w:t xml:space="preserve"> graag een</w:t>
      </w:r>
      <w:r w:rsidR="00446AD5">
        <w:t xml:space="preserve"> aantal tips voor sites </w:t>
      </w:r>
      <w:r>
        <w:t xml:space="preserve">en apps </w:t>
      </w:r>
      <w:r w:rsidR="00446AD5">
        <w:t xml:space="preserve">waaruit je als school een aanbod </w:t>
      </w:r>
      <w:r w:rsidR="00280BB9">
        <w:t>kunt kiezen</w:t>
      </w:r>
      <w:r w:rsidR="00446AD5">
        <w:t xml:space="preserve"> die nu </w:t>
      </w:r>
      <w:r>
        <w:t>het best</w:t>
      </w:r>
      <w:r w:rsidR="00446AD5">
        <w:t xml:space="preserve"> passend is voor jullie </w:t>
      </w:r>
      <w:r>
        <w:t>nieuwkomer(s</w:t>
      </w:r>
      <w:r w:rsidR="00446AD5">
        <w:t xml:space="preserve">). </w:t>
      </w:r>
    </w:p>
    <w:p w14:paraId="688C3F52" w14:textId="492490D7" w:rsidR="00446AD5" w:rsidRDefault="00D61446">
      <w:r>
        <w:t>Ik hoop</w:t>
      </w:r>
      <w:r w:rsidR="007F05D7">
        <w:t xml:space="preserve"> u zo op weg </w:t>
      </w:r>
      <w:r>
        <w:t>te helpen. Is er meer nodig? Ik denk</w:t>
      </w:r>
      <w:r w:rsidR="007F05D7">
        <w:t xml:space="preserve"> graag met u mee: </w:t>
      </w:r>
      <w:hyperlink r:id="rId8" w:history="1">
        <w:r w:rsidR="007F05D7" w:rsidRPr="00A91286">
          <w:rPr>
            <w:rStyle w:val="Hyperlink"/>
          </w:rPr>
          <w:t>fakkel@tabijn.nl</w:t>
        </w:r>
      </w:hyperlink>
      <w:r>
        <w:t xml:space="preserve">. </w:t>
      </w:r>
      <w:bookmarkStart w:id="0" w:name="_GoBack"/>
      <w:bookmarkEnd w:id="0"/>
      <w:r w:rsidR="00446AD5">
        <w:t>Sterkte</w:t>
      </w:r>
      <w:r w:rsidR="00EE5814">
        <w:t>,</w:t>
      </w:r>
      <w:r w:rsidR="00446AD5">
        <w:t xml:space="preserve"> succes en graag </w:t>
      </w:r>
      <w:r w:rsidR="00566436">
        <w:t>tot ziens!</w:t>
      </w:r>
    </w:p>
    <w:p w14:paraId="14216E7F" w14:textId="265C595A" w:rsidR="00A54B86" w:rsidRDefault="00566436">
      <w:r>
        <w:t>Ambulant begeleider van De Fakkel</w:t>
      </w:r>
    </w:p>
    <w:p w14:paraId="3F1142E6" w14:textId="164F16D0" w:rsidR="00D61446" w:rsidRDefault="00D61446">
      <w:r>
        <w:t xml:space="preserve">Debby </w:t>
      </w:r>
      <w:proofErr w:type="spellStart"/>
      <w:r>
        <w:t>Hooijschuur</w:t>
      </w:r>
      <w:proofErr w:type="spellEnd"/>
    </w:p>
    <w:p w14:paraId="6198B848" w14:textId="1D76BA6A" w:rsidR="00A54B86" w:rsidRDefault="00A54B86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095"/>
        <w:gridCol w:w="2525"/>
      </w:tblGrid>
      <w:tr w:rsidR="00EE1D33" w:rsidRPr="00FF7572" w14:paraId="5861F501" w14:textId="77777777" w:rsidTr="002B2E84">
        <w:tc>
          <w:tcPr>
            <w:tcW w:w="1668" w:type="dxa"/>
          </w:tcPr>
          <w:p w14:paraId="7B72B4DE" w14:textId="63B2CD7B" w:rsidR="00A54B86" w:rsidRPr="002B2E84" w:rsidRDefault="007777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Wat</w:t>
            </w:r>
          </w:p>
        </w:tc>
        <w:tc>
          <w:tcPr>
            <w:tcW w:w="5095" w:type="dxa"/>
          </w:tcPr>
          <w:p w14:paraId="7A91ADB8" w14:textId="68801A0A" w:rsidR="00A54B86" w:rsidRPr="002B2E84" w:rsidRDefault="00A54B86">
            <w:pPr>
              <w:rPr>
                <w:b/>
                <w:sz w:val="20"/>
                <w:szCs w:val="20"/>
              </w:rPr>
            </w:pPr>
            <w:r w:rsidRPr="002B2E84">
              <w:rPr>
                <w:b/>
                <w:sz w:val="20"/>
                <w:szCs w:val="20"/>
              </w:rPr>
              <w:t>Link</w:t>
            </w:r>
          </w:p>
        </w:tc>
        <w:tc>
          <w:tcPr>
            <w:tcW w:w="2525" w:type="dxa"/>
          </w:tcPr>
          <w:p w14:paraId="41C25C76" w14:textId="003D47A1" w:rsidR="00A54B86" w:rsidRPr="002B2E84" w:rsidRDefault="007777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Informatie</w:t>
            </w:r>
          </w:p>
        </w:tc>
      </w:tr>
      <w:tr w:rsidR="00EE1D33" w:rsidRPr="00FF7572" w14:paraId="356546F2" w14:textId="77777777" w:rsidTr="002B2E84">
        <w:tc>
          <w:tcPr>
            <w:tcW w:w="1668" w:type="dxa"/>
          </w:tcPr>
          <w:p w14:paraId="410114E9" w14:textId="1FAFCC37" w:rsidR="00A54B86" w:rsidRPr="00FF7572" w:rsidRDefault="00FF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(Voor)lezen </w:t>
            </w:r>
            <w:r w:rsidR="00886621" w:rsidRPr="00FF7572">
              <w:rPr>
                <w:sz w:val="20"/>
                <w:szCs w:val="20"/>
              </w:rPr>
              <w:t>D</w:t>
            </w:r>
            <w:r w:rsidR="00A54B86" w:rsidRPr="00FF7572">
              <w:rPr>
                <w:sz w:val="20"/>
                <w:szCs w:val="20"/>
              </w:rPr>
              <w:t>igitale (prenten) boeken</w:t>
            </w:r>
            <w:r w:rsidR="00162168" w:rsidRPr="00FF7572">
              <w:rPr>
                <w:sz w:val="20"/>
                <w:szCs w:val="20"/>
              </w:rPr>
              <w:t xml:space="preserve"> en leesonder</w:t>
            </w:r>
            <w:r>
              <w:rPr>
                <w:sz w:val="20"/>
                <w:szCs w:val="20"/>
              </w:rPr>
              <w:t>-</w:t>
            </w:r>
            <w:r w:rsidR="00162168" w:rsidRPr="00FF7572">
              <w:rPr>
                <w:sz w:val="20"/>
                <w:szCs w:val="20"/>
              </w:rPr>
              <w:t>steuning</w:t>
            </w:r>
          </w:p>
        </w:tc>
        <w:tc>
          <w:tcPr>
            <w:tcW w:w="5095" w:type="dxa"/>
          </w:tcPr>
          <w:p w14:paraId="548ACAE8" w14:textId="77777777" w:rsidR="00A54B86" w:rsidRPr="00FF7572" w:rsidRDefault="0079414F">
            <w:pPr>
              <w:rPr>
                <w:sz w:val="20"/>
                <w:szCs w:val="20"/>
              </w:rPr>
            </w:pPr>
            <w:hyperlink r:id="rId9" w:history="1">
              <w:r w:rsidR="00A54B86" w:rsidRPr="00FF7572">
                <w:rPr>
                  <w:rStyle w:val="Hyperlink"/>
                  <w:sz w:val="20"/>
                  <w:szCs w:val="20"/>
                </w:rPr>
                <w:t>https://www.wepboek.nl/kindersite/</w:t>
              </w:r>
            </w:hyperlink>
            <w:r w:rsidR="00A54B86" w:rsidRPr="00FF7572">
              <w:rPr>
                <w:sz w:val="20"/>
                <w:szCs w:val="20"/>
              </w:rPr>
              <w:t xml:space="preserve"> </w:t>
            </w:r>
          </w:p>
          <w:p w14:paraId="5B8D72B3" w14:textId="163F7EC1" w:rsidR="00162168" w:rsidRPr="00FF7572" w:rsidRDefault="0079414F" w:rsidP="00180E79">
            <w:pPr>
              <w:rPr>
                <w:sz w:val="20"/>
                <w:szCs w:val="20"/>
              </w:rPr>
            </w:pPr>
            <w:hyperlink r:id="rId10" w:history="1">
              <w:r w:rsidR="00162168" w:rsidRPr="00FF7572">
                <w:rPr>
                  <w:rStyle w:val="Hyperlink"/>
                  <w:sz w:val="20"/>
                  <w:szCs w:val="20"/>
                </w:rPr>
                <w:t>https://devoorleeshoek.nl/scholendicht/</w:t>
              </w:r>
            </w:hyperlink>
            <w:r w:rsidR="00162168" w:rsidRPr="00FF7572">
              <w:rPr>
                <w:sz w:val="20"/>
                <w:szCs w:val="20"/>
              </w:rPr>
              <w:t xml:space="preserve"> </w:t>
            </w:r>
          </w:p>
          <w:p w14:paraId="0979E026" w14:textId="77777777" w:rsidR="00180E79" w:rsidRPr="00FF7572" w:rsidRDefault="0079414F" w:rsidP="00180E79">
            <w:pPr>
              <w:rPr>
                <w:sz w:val="20"/>
                <w:szCs w:val="20"/>
              </w:rPr>
            </w:pPr>
            <w:hyperlink r:id="rId11" w:history="1">
              <w:r w:rsidR="00180E79" w:rsidRPr="00FF7572">
                <w:rPr>
                  <w:rStyle w:val="Hyperlink"/>
                  <w:sz w:val="20"/>
                  <w:szCs w:val="20"/>
                </w:rPr>
                <w:t>https://next.bereslim.nl/login/login</w:t>
              </w:r>
            </w:hyperlink>
            <w:r w:rsidR="00180E79" w:rsidRPr="00FF7572">
              <w:rPr>
                <w:sz w:val="20"/>
                <w:szCs w:val="20"/>
              </w:rPr>
              <w:t xml:space="preserve"> </w:t>
            </w:r>
          </w:p>
          <w:p w14:paraId="355D40AC" w14:textId="77777777" w:rsidR="00180E79" w:rsidRPr="00FF7572" w:rsidRDefault="00180E79">
            <w:pPr>
              <w:rPr>
                <w:sz w:val="20"/>
                <w:szCs w:val="20"/>
              </w:rPr>
            </w:pPr>
          </w:p>
          <w:p w14:paraId="51E6300D" w14:textId="77777777" w:rsidR="00180E79" w:rsidRPr="00FF7572" w:rsidRDefault="00180E79">
            <w:pPr>
              <w:rPr>
                <w:sz w:val="20"/>
                <w:szCs w:val="20"/>
              </w:rPr>
            </w:pPr>
          </w:p>
          <w:p w14:paraId="06CE312D" w14:textId="77777777" w:rsidR="00180E79" w:rsidRPr="00FF7572" w:rsidRDefault="00180E79">
            <w:pPr>
              <w:rPr>
                <w:sz w:val="20"/>
                <w:szCs w:val="20"/>
              </w:rPr>
            </w:pPr>
          </w:p>
          <w:p w14:paraId="4E55CD0D" w14:textId="77777777" w:rsidR="00886621" w:rsidRPr="00FF7572" w:rsidRDefault="00886621">
            <w:pPr>
              <w:rPr>
                <w:sz w:val="20"/>
                <w:szCs w:val="20"/>
              </w:rPr>
            </w:pPr>
          </w:p>
          <w:p w14:paraId="3922DAFB" w14:textId="77777777" w:rsidR="00423058" w:rsidRPr="00FF7572" w:rsidRDefault="00423058">
            <w:pPr>
              <w:rPr>
                <w:sz w:val="20"/>
                <w:szCs w:val="20"/>
              </w:rPr>
            </w:pPr>
          </w:p>
          <w:p w14:paraId="323BF6D6" w14:textId="19547D6A" w:rsidR="00886621" w:rsidRPr="00FF7572" w:rsidRDefault="0079414F" w:rsidP="00A54B86">
            <w:pPr>
              <w:rPr>
                <w:sz w:val="20"/>
                <w:szCs w:val="20"/>
              </w:rPr>
            </w:pPr>
            <w:hyperlink r:id="rId12" w:history="1">
              <w:r w:rsidR="00886621" w:rsidRPr="00FF7572">
                <w:rPr>
                  <w:color w:val="0000FF"/>
                  <w:sz w:val="20"/>
                  <w:szCs w:val="20"/>
                  <w:u w:val="single"/>
                </w:rPr>
                <w:t>https://www.yoleo.nl/boeken#</w:t>
              </w:r>
            </w:hyperlink>
          </w:p>
          <w:p w14:paraId="595C0CEB" w14:textId="3B68832A" w:rsidR="00886621" w:rsidRPr="00FF7572" w:rsidRDefault="00886621" w:rsidP="00A54B86">
            <w:pPr>
              <w:rPr>
                <w:sz w:val="20"/>
                <w:szCs w:val="20"/>
              </w:rPr>
            </w:pPr>
            <w:r w:rsidRPr="00FF7572">
              <w:rPr>
                <w:sz w:val="20"/>
                <w:szCs w:val="20"/>
              </w:rPr>
              <w:t>of Yoleo app</w:t>
            </w:r>
          </w:p>
          <w:p w14:paraId="41792BE9" w14:textId="77777777" w:rsidR="00886621" w:rsidRPr="00FF7572" w:rsidRDefault="00886621" w:rsidP="00A54B86">
            <w:pPr>
              <w:rPr>
                <w:sz w:val="20"/>
                <w:szCs w:val="20"/>
              </w:rPr>
            </w:pPr>
          </w:p>
          <w:p w14:paraId="60965E03" w14:textId="77777777" w:rsidR="00886621" w:rsidRPr="00FF7572" w:rsidRDefault="00886621" w:rsidP="00A54B86">
            <w:pPr>
              <w:rPr>
                <w:sz w:val="20"/>
                <w:szCs w:val="20"/>
              </w:rPr>
            </w:pPr>
          </w:p>
          <w:p w14:paraId="7083FFD5" w14:textId="77777777" w:rsidR="00886621" w:rsidRPr="00FF7572" w:rsidRDefault="00886621" w:rsidP="00A54B86">
            <w:pPr>
              <w:rPr>
                <w:sz w:val="20"/>
                <w:szCs w:val="20"/>
              </w:rPr>
            </w:pPr>
          </w:p>
          <w:p w14:paraId="12FA855E" w14:textId="77777777" w:rsidR="00886621" w:rsidRPr="00FF7572" w:rsidRDefault="00886621" w:rsidP="00A54B86">
            <w:pPr>
              <w:rPr>
                <w:sz w:val="20"/>
                <w:szCs w:val="20"/>
              </w:rPr>
            </w:pPr>
          </w:p>
          <w:p w14:paraId="34A42023" w14:textId="77777777" w:rsidR="00423058" w:rsidRPr="00FF7572" w:rsidRDefault="00423058" w:rsidP="00A54B86">
            <w:pPr>
              <w:rPr>
                <w:sz w:val="20"/>
                <w:szCs w:val="20"/>
              </w:rPr>
            </w:pPr>
          </w:p>
          <w:p w14:paraId="4E7152D5" w14:textId="77777777" w:rsidR="00A54B86" w:rsidRPr="00FF7572" w:rsidRDefault="00180E79" w:rsidP="00A54B86">
            <w:pPr>
              <w:rPr>
                <w:sz w:val="20"/>
                <w:szCs w:val="20"/>
              </w:rPr>
            </w:pPr>
            <w:r w:rsidRPr="00FF7572">
              <w:rPr>
                <w:sz w:val="20"/>
                <w:szCs w:val="20"/>
              </w:rPr>
              <w:t>LuisterBieb- app</w:t>
            </w:r>
          </w:p>
          <w:p w14:paraId="6C838939" w14:textId="77777777" w:rsidR="00886621" w:rsidRPr="00FF7572" w:rsidRDefault="00886621" w:rsidP="00A54B86">
            <w:pPr>
              <w:rPr>
                <w:sz w:val="20"/>
                <w:szCs w:val="20"/>
              </w:rPr>
            </w:pPr>
          </w:p>
          <w:p w14:paraId="618BF78C" w14:textId="516B381C" w:rsidR="00886621" w:rsidRPr="00FF7572" w:rsidRDefault="00886621" w:rsidP="00A54B86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14:paraId="4B749EE2" w14:textId="77777777" w:rsidR="00A54B86" w:rsidRPr="00FF7572" w:rsidRDefault="00A54B86">
            <w:pPr>
              <w:rPr>
                <w:sz w:val="20"/>
                <w:szCs w:val="20"/>
              </w:rPr>
            </w:pPr>
            <w:r w:rsidRPr="00FF7572">
              <w:rPr>
                <w:sz w:val="20"/>
                <w:szCs w:val="20"/>
              </w:rPr>
              <w:t>0-7 jaar</w:t>
            </w:r>
          </w:p>
          <w:p w14:paraId="54001420" w14:textId="3D78BA3C" w:rsidR="00A54B86" w:rsidRPr="00FF7572" w:rsidRDefault="00162168">
            <w:pPr>
              <w:rPr>
                <w:sz w:val="20"/>
                <w:szCs w:val="20"/>
              </w:rPr>
            </w:pPr>
            <w:r w:rsidRPr="00FF7572">
              <w:rPr>
                <w:sz w:val="20"/>
                <w:szCs w:val="20"/>
              </w:rPr>
              <w:t>4-100 jaar</w:t>
            </w:r>
          </w:p>
          <w:p w14:paraId="48F36BED" w14:textId="77777777" w:rsidR="00180E79" w:rsidRPr="00FF7572" w:rsidRDefault="00180E79" w:rsidP="00180E79">
            <w:pPr>
              <w:rPr>
                <w:sz w:val="20"/>
                <w:szCs w:val="20"/>
              </w:rPr>
            </w:pPr>
            <w:r w:rsidRPr="00FF7572">
              <w:rPr>
                <w:sz w:val="20"/>
                <w:szCs w:val="20"/>
              </w:rPr>
              <w:t>3-7 jaar Prentenboeken als interactieve animatiefilms.</w:t>
            </w:r>
          </w:p>
          <w:p w14:paraId="3D8044A8" w14:textId="77777777" w:rsidR="00180E79" w:rsidRPr="00FF7572" w:rsidRDefault="00180E79" w:rsidP="00180E79">
            <w:pPr>
              <w:rPr>
                <w:sz w:val="20"/>
                <w:szCs w:val="20"/>
                <w:u w:val="single"/>
              </w:rPr>
            </w:pPr>
            <w:r w:rsidRPr="00FF7572">
              <w:rPr>
                <w:sz w:val="20"/>
                <w:szCs w:val="20"/>
                <w:u w:val="single"/>
              </w:rPr>
              <w:t xml:space="preserve">Gebruikersnaam: </w:t>
            </w:r>
            <w:r w:rsidRPr="00FF7572">
              <w:rPr>
                <w:sz w:val="20"/>
                <w:szCs w:val="20"/>
              </w:rPr>
              <w:t>bereslim100943</w:t>
            </w:r>
          </w:p>
          <w:p w14:paraId="606C49EF" w14:textId="7CD6A789" w:rsidR="00180E79" w:rsidRPr="00FF7572" w:rsidRDefault="00180E79" w:rsidP="00180E79">
            <w:pPr>
              <w:rPr>
                <w:sz w:val="20"/>
                <w:szCs w:val="20"/>
                <w:u w:val="single"/>
              </w:rPr>
            </w:pPr>
            <w:r w:rsidRPr="00FF7572">
              <w:rPr>
                <w:sz w:val="20"/>
                <w:szCs w:val="20"/>
                <w:u w:val="single"/>
              </w:rPr>
              <w:t xml:space="preserve">Wachtwoord: </w:t>
            </w:r>
            <w:r w:rsidRPr="00FF7572">
              <w:rPr>
                <w:sz w:val="20"/>
                <w:szCs w:val="20"/>
              </w:rPr>
              <w:t>Bieb2020</w:t>
            </w:r>
          </w:p>
          <w:p w14:paraId="1938C721" w14:textId="77777777" w:rsidR="00886621" w:rsidRPr="00FF7572" w:rsidRDefault="00886621" w:rsidP="00180E79">
            <w:pPr>
              <w:rPr>
                <w:sz w:val="20"/>
                <w:szCs w:val="20"/>
              </w:rPr>
            </w:pPr>
          </w:p>
          <w:p w14:paraId="337CBC66" w14:textId="4CA852F9" w:rsidR="00886621" w:rsidRPr="00FF7572" w:rsidRDefault="00886621" w:rsidP="00180E79">
            <w:pPr>
              <w:rPr>
                <w:sz w:val="20"/>
                <w:szCs w:val="20"/>
              </w:rPr>
            </w:pPr>
            <w:r w:rsidRPr="00FF7572">
              <w:rPr>
                <w:sz w:val="20"/>
                <w:szCs w:val="20"/>
              </w:rPr>
              <w:t>Jeugdliteratuur: Voor kinderen die moeite hebben met lezen of minder gemotiveerd zijn. De tekst wordt getoond en voorgelezen: karaoke lezen.</w:t>
            </w:r>
          </w:p>
          <w:p w14:paraId="53545C3C" w14:textId="77777777" w:rsidR="00886621" w:rsidRPr="00FF7572" w:rsidRDefault="00886621" w:rsidP="00180E79">
            <w:pPr>
              <w:rPr>
                <w:sz w:val="20"/>
                <w:szCs w:val="20"/>
              </w:rPr>
            </w:pPr>
          </w:p>
          <w:p w14:paraId="51A4ABF2" w14:textId="3E096DB9" w:rsidR="00886621" w:rsidRPr="00FF7572" w:rsidRDefault="00180E79" w:rsidP="00180E79">
            <w:pPr>
              <w:rPr>
                <w:sz w:val="20"/>
                <w:szCs w:val="20"/>
              </w:rPr>
            </w:pPr>
            <w:r w:rsidRPr="00FF7572">
              <w:rPr>
                <w:sz w:val="20"/>
                <w:szCs w:val="20"/>
              </w:rPr>
              <w:t>0-100 jaar Bekende luisterboeken als Het Leven van een Loser, Geheime Agent Oma &amp; Dikkie Dik.</w:t>
            </w:r>
          </w:p>
        </w:tc>
      </w:tr>
      <w:tr w:rsidR="0058730C" w:rsidRPr="00FF7572" w14:paraId="5C0268A0" w14:textId="77777777" w:rsidTr="002B2E84">
        <w:tc>
          <w:tcPr>
            <w:tcW w:w="1668" w:type="dxa"/>
          </w:tcPr>
          <w:p w14:paraId="1D297AAC" w14:textId="77777777" w:rsidR="00EE1D33" w:rsidRDefault="00587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Lezen </w:t>
            </w:r>
          </w:p>
          <w:p w14:paraId="44F4DBEA" w14:textId="7C5B1B94" w:rsidR="0058730C" w:rsidRDefault="00587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Veilig Leren L</w:t>
            </w:r>
            <w:r w:rsidR="002B2E84">
              <w:rPr>
                <w:sz w:val="20"/>
                <w:szCs w:val="20"/>
              </w:rPr>
              <w:t>ezen</w:t>
            </w:r>
          </w:p>
        </w:tc>
        <w:tc>
          <w:tcPr>
            <w:tcW w:w="5095" w:type="dxa"/>
          </w:tcPr>
          <w:p w14:paraId="00A5720F" w14:textId="77A37D35" w:rsidR="0058730C" w:rsidRPr="00FF7572" w:rsidRDefault="0079414F">
            <w:pPr>
              <w:rPr>
                <w:sz w:val="20"/>
                <w:szCs w:val="20"/>
              </w:rPr>
            </w:pPr>
            <w:hyperlink r:id="rId13" w:history="1">
              <w:r w:rsidR="0058730C" w:rsidRPr="00325ECF">
                <w:rPr>
                  <w:rStyle w:val="Hyperlink"/>
                  <w:sz w:val="20"/>
                  <w:szCs w:val="20"/>
                </w:rPr>
                <w:t>https://www.uitgeverijzwijsen.be/oefenbundels/veiliglerenlezen</w:t>
              </w:r>
            </w:hyperlink>
            <w:r w:rsidR="00587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</w:tcPr>
          <w:p w14:paraId="661558F4" w14:textId="47E4F36C" w:rsidR="0058730C" w:rsidRPr="00FF7572" w:rsidRDefault="00587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Oefenbundels te downloaden</w:t>
            </w:r>
            <w:r w:rsidR="002B2E84">
              <w:rPr>
                <w:sz w:val="20"/>
                <w:szCs w:val="20"/>
              </w:rPr>
              <w:t xml:space="preserve"> voor VLL</w:t>
            </w:r>
          </w:p>
        </w:tc>
      </w:tr>
      <w:tr w:rsidR="00EE1D33" w:rsidRPr="00FF7572" w14:paraId="3CAF5060" w14:textId="77777777" w:rsidTr="002B2E84">
        <w:tc>
          <w:tcPr>
            <w:tcW w:w="1668" w:type="dxa"/>
          </w:tcPr>
          <w:p w14:paraId="3CB6B57A" w14:textId="77777777" w:rsidR="00EE1D33" w:rsidRDefault="00EE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Foneem – grafeem koppeling</w:t>
            </w:r>
          </w:p>
          <w:p w14:paraId="250D684A" w14:textId="4E3E079B" w:rsidR="002B2E84" w:rsidRDefault="002B2E84">
            <w:pPr>
              <w:rPr>
                <w:sz w:val="20"/>
                <w:szCs w:val="20"/>
              </w:rPr>
            </w:pPr>
          </w:p>
        </w:tc>
        <w:tc>
          <w:tcPr>
            <w:tcW w:w="5095" w:type="dxa"/>
          </w:tcPr>
          <w:p w14:paraId="08DCACD1" w14:textId="77777777" w:rsidR="00EE1D33" w:rsidRDefault="0079414F" w:rsidP="004B5728">
            <w:pPr>
              <w:rPr>
                <w:sz w:val="20"/>
                <w:szCs w:val="20"/>
              </w:rPr>
            </w:pPr>
            <w:hyperlink r:id="rId14" w:history="1">
              <w:r w:rsidR="00EE1D33" w:rsidRPr="00325ECF">
                <w:rPr>
                  <w:rStyle w:val="Hyperlink"/>
                  <w:sz w:val="20"/>
                  <w:szCs w:val="20"/>
                </w:rPr>
                <w:t>https://leestrainer.nl/vll%20nieuw/filmpjes/index.html</w:t>
              </w:r>
            </w:hyperlink>
            <w:r w:rsidR="00EE1D33">
              <w:rPr>
                <w:sz w:val="20"/>
                <w:szCs w:val="20"/>
              </w:rPr>
              <w:t xml:space="preserve"> </w:t>
            </w:r>
          </w:p>
          <w:p w14:paraId="14DE932A" w14:textId="77777777" w:rsidR="00EE1D33" w:rsidRDefault="0079414F" w:rsidP="004B5728">
            <w:pPr>
              <w:rPr>
                <w:sz w:val="20"/>
                <w:szCs w:val="20"/>
              </w:rPr>
            </w:pPr>
            <w:hyperlink r:id="rId15" w:history="1">
              <w:r w:rsidR="00EE1D33" w:rsidRPr="00325ECF">
                <w:rPr>
                  <w:rStyle w:val="Hyperlink"/>
                  <w:sz w:val="20"/>
                  <w:szCs w:val="20"/>
                </w:rPr>
                <w:t>http://www.ictworkshops.nl</w:t>
              </w:r>
            </w:hyperlink>
            <w:r w:rsidR="00EE1D33">
              <w:rPr>
                <w:sz w:val="20"/>
                <w:szCs w:val="20"/>
              </w:rPr>
              <w:t xml:space="preserve"> </w:t>
            </w:r>
          </w:p>
          <w:p w14:paraId="0E66B521" w14:textId="77777777" w:rsidR="00EE1D33" w:rsidRDefault="00EE1D33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14:paraId="39C05F71" w14:textId="77777777" w:rsidR="00EE1D33" w:rsidRDefault="00EE1D33" w:rsidP="004B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Filmpjes VLL</w:t>
            </w:r>
          </w:p>
          <w:p w14:paraId="153F6917" w14:textId="3F6A3FE9" w:rsidR="00EE1D33" w:rsidRDefault="00EE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Dyslexie oefeningen</w:t>
            </w:r>
          </w:p>
        </w:tc>
      </w:tr>
      <w:tr w:rsidR="00423058" w:rsidRPr="00FF7572" w14:paraId="0DACB477" w14:textId="77777777" w:rsidTr="002B2E84">
        <w:tc>
          <w:tcPr>
            <w:tcW w:w="1668" w:type="dxa"/>
          </w:tcPr>
          <w:p w14:paraId="24A4395D" w14:textId="485CDFF0" w:rsidR="002B2E84" w:rsidRPr="00FF7572" w:rsidRDefault="00423058" w:rsidP="00FF7572">
            <w:pPr>
              <w:rPr>
                <w:sz w:val="20"/>
                <w:szCs w:val="20"/>
              </w:rPr>
            </w:pPr>
            <w:r w:rsidRPr="00FF7572">
              <w:rPr>
                <w:sz w:val="20"/>
                <w:szCs w:val="20"/>
              </w:rPr>
              <w:t>Woordenschat Logo3000 peuters/kleuters</w:t>
            </w:r>
          </w:p>
        </w:tc>
        <w:tc>
          <w:tcPr>
            <w:tcW w:w="5095" w:type="dxa"/>
          </w:tcPr>
          <w:p w14:paraId="4B3973AF" w14:textId="3D131127" w:rsidR="00423058" w:rsidRPr="00FF7572" w:rsidRDefault="0079414F">
            <w:pPr>
              <w:rPr>
                <w:sz w:val="20"/>
                <w:szCs w:val="20"/>
              </w:rPr>
            </w:pPr>
            <w:hyperlink r:id="rId16" w:history="1">
              <w:r w:rsidR="00423058" w:rsidRPr="00FF7572">
                <w:rPr>
                  <w:color w:val="0000FF"/>
                  <w:sz w:val="20"/>
                  <w:szCs w:val="20"/>
                  <w:u w:val="single"/>
                </w:rPr>
                <w:t>https://www.youtube.com/user/hannakuijs/videos</w:t>
              </w:r>
            </w:hyperlink>
          </w:p>
        </w:tc>
        <w:tc>
          <w:tcPr>
            <w:tcW w:w="2525" w:type="dxa"/>
          </w:tcPr>
          <w:p w14:paraId="4164CD7E" w14:textId="77777777" w:rsidR="00423058" w:rsidRPr="00FF7572" w:rsidRDefault="00423058">
            <w:pPr>
              <w:rPr>
                <w:sz w:val="20"/>
                <w:szCs w:val="20"/>
              </w:rPr>
            </w:pPr>
            <w:r w:rsidRPr="00FF7572">
              <w:rPr>
                <w:sz w:val="20"/>
                <w:szCs w:val="20"/>
              </w:rPr>
              <w:t>Semantisering in vogelvlucht Logo 3000</w:t>
            </w:r>
          </w:p>
          <w:p w14:paraId="7617E4AD" w14:textId="3532FFDC" w:rsidR="00423058" w:rsidRPr="00FF7572" w:rsidRDefault="00423058">
            <w:pPr>
              <w:rPr>
                <w:sz w:val="20"/>
                <w:szCs w:val="20"/>
              </w:rPr>
            </w:pPr>
          </w:p>
        </w:tc>
      </w:tr>
      <w:tr w:rsidR="00EE1D33" w:rsidRPr="00FF7572" w14:paraId="024130D9" w14:textId="77777777" w:rsidTr="002B2E84">
        <w:tc>
          <w:tcPr>
            <w:tcW w:w="1668" w:type="dxa"/>
          </w:tcPr>
          <w:p w14:paraId="049EB6C9" w14:textId="57D6E99A" w:rsidR="00A54B86" w:rsidRPr="00FF7572" w:rsidRDefault="00162168">
            <w:pPr>
              <w:rPr>
                <w:sz w:val="20"/>
                <w:szCs w:val="20"/>
              </w:rPr>
            </w:pPr>
            <w:r w:rsidRPr="00FF7572">
              <w:rPr>
                <w:sz w:val="20"/>
                <w:szCs w:val="20"/>
              </w:rPr>
              <w:t xml:space="preserve">Woordenschat </w:t>
            </w:r>
          </w:p>
          <w:p w14:paraId="60E8B141" w14:textId="77777777" w:rsidR="00423058" w:rsidRPr="00FF7572" w:rsidRDefault="00162168">
            <w:pPr>
              <w:rPr>
                <w:sz w:val="20"/>
                <w:szCs w:val="20"/>
              </w:rPr>
            </w:pPr>
            <w:r w:rsidRPr="00FF7572">
              <w:rPr>
                <w:sz w:val="20"/>
                <w:szCs w:val="20"/>
              </w:rPr>
              <w:t>Logo 3000</w:t>
            </w:r>
          </w:p>
          <w:p w14:paraId="35F14C3F" w14:textId="2E07D321" w:rsidR="002B2E84" w:rsidRPr="00FF7572" w:rsidRDefault="00423058" w:rsidP="00FF7572">
            <w:pPr>
              <w:rPr>
                <w:sz w:val="20"/>
                <w:szCs w:val="20"/>
              </w:rPr>
            </w:pPr>
            <w:r w:rsidRPr="00FF7572">
              <w:rPr>
                <w:sz w:val="20"/>
                <w:szCs w:val="20"/>
              </w:rPr>
              <w:t>Peuters/kleuters</w:t>
            </w:r>
          </w:p>
        </w:tc>
        <w:tc>
          <w:tcPr>
            <w:tcW w:w="5095" w:type="dxa"/>
          </w:tcPr>
          <w:p w14:paraId="0506DA71" w14:textId="2C7BCAD6" w:rsidR="00A54B86" w:rsidRPr="00FF7572" w:rsidRDefault="0079414F" w:rsidP="00180E79">
            <w:pPr>
              <w:rPr>
                <w:sz w:val="20"/>
                <w:szCs w:val="20"/>
              </w:rPr>
            </w:pPr>
            <w:hyperlink r:id="rId17" w:history="1">
              <w:r w:rsidR="00162168" w:rsidRPr="00FF7572">
                <w:rPr>
                  <w:rStyle w:val="Hyperlink"/>
                  <w:sz w:val="20"/>
                  <w:szCs w:val="20"/>
                </w:rPr>
                <w:t>https://logo-digitaal.nl/</w:t>
              </w:r>
            </w:hyperlink>
            <w:r w:rsidR="00162168" w:rsidRPr="00FF75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</w:tcPr>
          <w:p w14:paraId="243AA55C" w14:textId="75B9E7C2" w:rsidR="00162168" w:rsidRPr="00FF7572" w:rsidRDefault="00423058">
            <w:pPr>
              <w:rPr>
                <w:sz w:val="20"/>
                <w:szCs w:val="20"/>
              </w:rPr>
            </w:pPr>
            <w:r w:rsidRPr="00FF7572">
              <w:rPr>
                <w:sz w:val="20"/>
                <w:szCs w:val="20"/>
              </w:rPr>
              <w:t xml:space="preserve">Digitale </w:t>
            </w:r>
            <w:r w:rsidR="00162168" w:rsidRPr="00FF7572">
              <w:rPr>
                <w:sz w:val="20"/>
                <w:szCs w:val="20"/>
              </w:rPr>
              <w:t>oefe</w:t>
            </w:r>
            <w:r w:rsidRPr="00FF7572">
              <w:rPr>
                <w:sz w:val="20"/>
                <w:szCs w:val="20"/>
              </w:rPr>
              <w:t>ning spelletjes:</w:t>
            </w:r>
          </w:p>
          <w:p w14:paraId="72F6D473" w14:textId="2C782A06" w:rsidR="00A54B86" w:rsidRPr="00FF7572" w:rsidRDefault="00162168">
            <w:pPr>
              <w:rPr>
                <w:sz w:val="20"/>
                <w:szCs w:val="20"/>
                <w:u w:val="single"/>
              </w:rPr>
            </w:pPr>
            <w:r w:rsidRPr="00FF7572">
              <w:rPr>
                <w:sz w:val="20"/>
                <w:szCs w:val="20"/>
                <w:u w:val="single"/>
              </w:rPr>
              <w:t>Vul in bij ‘thuis oefenen’</w:t>
            </w:r>
            <w:r w:rsidR="00A845E7" w:rsidRPr="00FF7572">
              <w:rPr>
                <w:sz w:val="20"/>
                <w:szCs w:val="20"/>
                <w:u w:val="single"/>
              </w:rPr>
              <w:t xml:space="preserve"> (roze blok)</w:t>
            </w:r>
            <w:r w:rsidRPr="00FF7572">
              <w:rPr>
                <w:sz w:val="20"/>
                <w:szCs w:val="20"/>
                <w:u w:val="single"/>
              </w:rPr>
              <w:t>:</w:t>
            </w:r>
            <w:r w:rsidR="00A845E7" w:rsidRPr="00FF7572">
              <w:rPr>
                <w:sz w:val="20"/>
                <w:szCs w:val="20"/>
                <w:u w:val="single"/>
              </w:rPr>
              <w:t xml:space="preserve"> </w:t>
            </w:r>
            <w:r w:rsidR="00A845E7" w:rsidRPr="00FF7572">
              <w:rPr>
                <w:sz w:val="20"/>
                <w:szCs w:val="20"/>
              </w:rPr>
              <w:t>KzEs76vRRR</w:t>
            </w:r>
          </w:p>
        </w:tc>
      </w:tr>
      <w:tr w:rsidR="00EE1D33" w:rsidRPr="00FF7572" w14:paraId="097EF974" w14:textId="77777777" w:rsidTr="002B2E84">
        <w:tc>
          <w:tcPr>
            <w:tcW w:w="1668" w:type="dxa"/>
          </w:tcPr>
          <w:p w14:paraId="296A664E" w14:textId="1BEECF68" w:rsidR="00A54B86" w:rsidRPr="00FF7572" w:rsidRDefault="00423058">
            <w:pPr>
              <w:rPr>
                <w:sz w:val="20"/>
                <w:szCs w:val="20"/>
              </w:rPr>
            </w:pPr>
            <w:r w:rsidRPr="00FF7572">
              <w:rPr>
                <w:sz w:val="20"/>
                <w:szCs w:val="20"/>
              </w:rPr>
              <w:t>Woordenschat</w:t>
            </w:r>
            <w:r w:rsidR="00646F6B">
              <w:rPr>
                <w:sz w:val="20"/>
                <w:szCs w:val="20"/>
              </w:rPr>
              <w:t>/ begrijpend lezen</w:t>
            </w:r>
          </w:p>
          <w:p w14:paraId="095F7833" w14:textId="602DEA48" w:rsidR="00423058" w:rsidRPr="00FF7572" w:rsidRDefault="00BC63E5">
            <w:pPr>
              <w:rPr>
                <w:sz w:val="20"/>
                <w:szCs w:val="20"/>
              </w:rPr>
            </w:pPr>
            <w:r w:rsidRPr="00FF7572">
              <w:rPr>
                <w:sz w:val="20"/>
                <w:szCs w:val="20"/>
              </w:rPr>
              <w:t xml:space="preserve">Weerwoord </w:t>
            </w:r>
            <w:r w:rsidR="00423058" w:rsidRPr="00FF7572">
              <w:rPr>
                <w:sz w:val="20"/>
                <w:szCs w:val="20"/>
              </w:rPr>
              <w:t>(nieuwsbegrip)</w:t>
            </w:r>
          </w:p>
        </w:tc>
        <w:tc>
          <w:tcPr>
            <w:tcW w:w="5095" w:type="dxa"/>
          </w:tcPr>
          <w:p w14:paraId="2E92FE8A" w14:textId="7C03DC35" w:rsidR="00A54B86" w:rsidRPr="00FF7572" w:rsidRDefault="0079414F">
            <w:pPr>
              <w:rPr>
                <w:sz w:val="20"/>
                <w:szCs w:val="20"/>
              </w:rPr>
            </w:pPr>
            <w:hyperlink r:id="rId18" w:history="1">
              <w:r w:rsidR="00FF7572" w:rsidRPr="00FF7572">
                <w:rPr>
                  <w:rStyle w:val="Hyperlink"/>
                  <w:sz w:val="20"/>
                  <w:szCs w:val="20"/>
                </w:rPr>
                <w:t>https://www.youtube.com/channel/UCDUAA2Cs4wg5ZeynZEYL4AA</w:t>
              </w:r>
            </w:hyperlink>
            <w:r w:rsidR="00FF7572" w:rsidRPr="00FF75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</w:tcPr>
          <w:p w14:paraId="7E82D635" w14:textId="79112808" w:rsidR="00A54B86" w:rsidRPr="00FF7572" w:rsidRDefault="00FF7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Semantiseer verhaal met beeld en </w:t>
            </w:r>
            <w:r w:rsidR="00BC63E5">
              <w:rPr>
                <w:sz w:val="20"/>
                <w:szCs w:val="20"/>
              </w:rPr>
              <w:t>geluid</w:t>
            </w:r>
            <w:r>
              <w:rPr>
                <w:sz w:val="20"/>
                <w:szCs w:val="20"/>
              </w:rPr>
              <w:t xml:space="preserve"> ondersteund voor </w:t>
            </w:r>
            <w:r w:rsidR="00423058" w:rsidRPr="00FF7572">
              <w:rPr>
                <w:sz w:val="20"/>
                <w:szCs w:val="20"/>
              </w:rPr>
              <w:t>Weerwoord Kentalis (nieuwsbegrip)</w:t>
            </w:r>
          </w:p>
          <w:p w14:paraId="583BCEF2" w14:textId="35178EF4" w:rsidR="00C502AB" w:rsidRPr="00FF7572" w:rsidRDefault="0079414F">
            <w:pPr>
              <w:rPr>
                <w:sz w:val="20"/>
                <w:szCs w:val="20"/>
              </w:rPr>
            </w:pPr>
            <w:hyperlink r:id="rId19" w:history="1">
              <w:r w:rsidR="00C502AB" w:rsidRPr="00FF7572">
                <w:rPr>
                  <w:rStyle w:val="Hyperlink"/>
                  <w:sz w:val="20"/>
                  <w:szCs w:val="20"/>
                </w:rPr>
                <w:t>https://weerwoord.kentalis.nl/</w:t>
              </w:r>
            </w:hyperlink>
            <w:r w:rsidR="00C502AB" w:rsidRPr="00FF7572">
              <w:rPr>
                <w:sz w:val="20"/>
                <w:szCs w:val="20"/>
              </w:rPr>
              <w:t xml:space="preserve"> </w:t>
            </w:r>
          </w:p>
        </w:tc>
      </w:tr>
      <w:tr w:rsidR="00792FF6" w:rsidRPr="00FF7572" w14:paraId="0266769E" w14:textId="77777777" w:rsidTr="002B2E84">
        <w:tc>
          <w:tcPr>
            <w:tcW w:w="1668" w:type="dxa"/>
          </w:tcPr>
          <w:p w14:paraId="587BD4A1" w14:textId="2199005A" w:rsidR="00646F6B" w:rsidRDefault="00646F6B" w:rsidP="00412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Spelling, grammatica en woordenschat</w:t>
            </w:r>
          </w:p>
          <w:p w14:paraId="77A6A79B" w14:textId="567BFD76" w:rsidR="002B2E84" w:rsidRPr="00FF7572" w:rsidRDefault="00792FF6" w:rsidP="00412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Adaptief programma voor NT-2 leerlingen</w:t>
            </w:r>
            <w:r w:rsidR="004121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5" w:type="dxa"/>
          </w:tcPr>
          <w:p w14:paraId="4F78D733" w14:textId="0A9F952C" w:rsidR="00792FF6" w:rsidRPr="00FF7572" w:rsidRDefault="0079414F">
            <w:pPr>
              <w:rPr>
                <w:sz w:val="20"/>
                <w:szCs w:val="20"/>
              </w:rPr>
            </w:pPr>
            <w:hyperlink r:id="rId20" w:history="1">
              <w:r w:rsidR="00792FF6" w:rsidRPr="00325ECF">
                <w:rPr>
                  <w:rStyle w:val="Hyperlink"/>
                  <w:sz w:val="20"/>
                  <w:szCs w:val="20"/>
                </w:rPr>
                <w:t>https://www.taalbos.nl/demo-aanvragen/</w:t>
              </w:r>
            </w:hyperlink>
            <w:r w:rsidR="00792F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</w:tcPr>
          <w:p w14:paraId="69E49CF6" w14:textId="05AF4AB3" w:rsidR="00792FF6" w:rsidRDefault="00792FF6" w:rsidP="0064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(gratis) demo aanvragen is mogelijk. Deze is een maand te gebruiken en je kunt er meerdere leerlingen invoeren.</w:t>
            </w:r>
            <w:r w:rsidR="00B56DF7">
              <w:rPr>
                <w:sz w:val="20"/>
                <w:szCs w:val="20"/>
              </w:rPr>
              <w:t xml:space="preserve"> </w:t>
            </w:r>
          </w:p>
        </w:tc>
      </w:tr>
      <w:tr w:rsidR="00646F6B" w:rsidRPr="00FF7572" w14:paraId="31886447" w14:textId="77777777" w:rsidTr="002B2E84">
        <w:tc>
          <w:tcPr>
            <w:tcW w:w="1668" w:type="dxa"/>
          </w:tcPr>
          <w:p w14:paraId="2BE09BA4" w14:textId="62BFA76F" w:rsidR="00646F6B" w:rsidRDefault="00C8347C" w:rsidP="00412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Zwijsen </w:t>
            </w:r>
          </w:p>
          <w:p w14:paraId="77FC5F3C" w14:textId="6EA37FAD" w:rsidR="00C8347C" w:rsidRDefault="00C8347C" w:rsidP="00412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Oefenbundels en digitale instructiefilmpjes</w:t>
            </w:r>
          </w:p>
        </w:tc>
        <w:tc>
          <w:tcPr>
            <w:tcW w:w="5095" w:type="dxa"/>
          </w:tcPr>
          <w:p w14:paraId="35A1114C" w14:textId="77777777" w:rsidR="00646F6B" w:rsidRDefault="0079414F">
            <w:pPr>
              <w:rPr>
                <w:sz w:val="20"/>
                <w:szCs w:val="20"/>
              </w:rPr>
            </w:pPr>
            <w:hyperlink r:id="rId21" w:history="1">
              <w:r w:rsidR="0058730C" w:rsidRPr="00325ECF">
                <w:rPr>
                  <w:rStyle w:val="Hyperlink"/>
                  <w:sz w:val="20"/>
                  <w:szCs w:val="20"/>
                </w:rPr>
                <w:t>https://www.uitgeverijzwijsen.be/oefenbundels</w:t>
              </w:r>
            </w:hyperlink>
            <w:r w:rsidR="0058730C">
              <w:rPr>
                <w:sz w:val="20"/>
                <w:szCs w:val="20"/>
              </w:rPr>
              <w:t xml:space="preserve"> </w:t>
            </w:r>
          </w:p>
          <w:p w14:paraId="7F217084" w14:textId="77777777" w:rsidR="00C8347C" w:rsidRDefault="00C8347C">
            <w:pPr>
              <w:rPr>
                <w:sz w:val="20"/>
                <w:szCs w:val="20"/>
              </w:rPr>
            </w:pPr>
          </w:p>
          <w:p w14:paraId="27DE84BF" w14:textId="05E12F64" w:rsidR="00C8347C" w:rsidRDefault="0079414F">
            <w:pPr>
              <w:rPr>
                <w:sz w:val="20"/>
                <w:szCs w:val="20"/>
              </w:rPr>
            </w:pPr>
            <w:hyperlink r:id="rId22" w:history="1">
              <w:r w:rsidR="00C8347C" w:rsidRPr="00325ECF">
                <w:rPr>
                  <w:rStyle w:val="Hyperlink"/>
                  <w:sz w:val="20"/>
                  <w:szCs w:val="20"/>
                </w:rPr>
                <w:t>https://www.zwijsen.nl/in/thuislessen</w:t>
              </w:r>
            </w:hyperlink>
            <w:r w:rsidR="00C834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</w:tcPr>
          <w:p w14:paraId="2AE3C92D" w14:textId="77777777" w:rsidR="00646F6B" w:rsidRDefault="0058730C" w:rsidP="00C8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Oefenbundels om te downloaden </w:t>
            </w:r>
          </w:p>
          <w:p w14:paraId="1E976848" w14:textId="11661406" w:rsidR="00C8347C" w:rsidRDefault="00C8347C" w:rsidP="00C8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Gratis proeflicentie op de software </w:t>
            </w:r>
          </w:p>
        </w:tc>
      </w:tr>
      <w:tr w:rsidR="00EE1D33" w:rsidRPr="00FF7572" w14:paraId="5D6BE64E" w14:textId="77777777" w:rsidTr="002B2E84">
        <w:tc>
          <w:tcPr>
            <w:tcW w:w="1668" w:type="dxa"/>
          </w:tcPr>
          <w:p w14:paraId="4677320A" w14:textId="72A00DEB" w:rsidR="00A54B86" w:rsidRDefault="0064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Instrument voor </w:t>
            </w:r>
            <w:r w:rsidR="00412181">
              <w:rPr>
                <w:sz w:val="20"/>
                <w:szCs w:val="20"/>
              </w:rPr>
              <w:t>Woordenschat</w:t>
            </w:r>
          </w:p>
          <w:p w14:paraId="67347AF4" w14:textId="1771B5DC" w:rsidR="00412181" w:rsidRPr="00FF7572" w:rsidRDefault="00412181">
            <w:pPr>
              <w:rPr>
                <w:sz w:val="20"/>
                <w:szCs w:val="20"/>
              </w:rPr>
            </w:pPr>
          </w:p>
        </w:tc>
        <w:tc>
          <w:tcPr>
            <w:tcW w:w="5095" w:type="dxa"/>
          </w:tcPr>
          <w:p w14:paraId="635DDC19" w14:textId="3F97C13F" w:rsidR="00A54B86" w:rsidRPr="00FF7572" w:rsidRDefault="0079414F">
            <w:pPr>
              <w:rPr>
                <w:sz w:val="20"/>
                <w:szCs w:val="20"/>
              </w:rPr>
            </w:pPr>
            <w:hyperlink r:id="rId23" w:history="1">
              <w:r w:rsidR="00412181" w:rsidRPr="00325ECF">
                <w:rPr>
                  <w:rStyle w:val="Hyperlink"/>
                  <w:sz w:val="20"/>
                  <w:szCs w:val="20"/>
                </w:rPr>
                <w:t>https://www.woordzoekermaken.nl/</w:t>
              </w:r>
            </w:hyperlink>
            <w:r w:rsidR="004121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</w:tcPr>
          <w:p w14:paraId="22D195C8" w14:textId="457C23D3" w:rsidR="00A54B86" w:rsidRPr="00FF7572" w:rsidRDefault="00412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Woordzoeker maken passend bij bijvoorbeeld het taalthema. </w:t>
            </w:r>
          </w:p>
        </w:tc>
      </w:tr>
    </w:tbl>
    <w:p w14:paraId="6EDA3DB6" w14:textId="77777777" w:rsidR="00A54B86" w:rsidRDefault="00A54B86"/>
    <w:sectPr w:rsidR="00A54B86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2A729" w14:textId="77777777" w:rsidR="0079414F" w:rsidRDefault="0079414F" w:rsidP="00E253B6">
      <w:pPr>
        <w:spacing w:after="0" w:line="240" w:lineRule="auto"/>
      </w:pPr>
      <w:r>
        <w:separator/>
      </w:r>
    </w:p>
  </w:endnote>
  <w:endnote w:type="continuationSeparator" w:id="0">
    <w:p w14:paraId="0EFBAD77" w14:textId="77777777" w:rsidR="0079414F" w:rsidRDefault="0079414F" w:rsidP="00E2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7BA6D" w14:textId="77777777" w:rsidR="0079414F" w:rsidRDefault="0079414F" w:rsidP="00E253B6">
      <w:pPr>
        <w:spacing w:after="0" w:line="240" w:lineRule="auto"/>
      </w:pPr>
      <w:r>
        <w:separator/>
      </w:r>
    </w:p>
  </w:footnote>
  <w:footnote w:type="continuationSeparator" w:id="0">
    <w:p w14:paraId="27A4879A" w14:textId="77777777" w:rsidR="0079414F" w:rsidRDefault="0079414F" w:rsidP="00E25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7F945" w14:textId="77777777" w:rsidR="00E253B6" w:rsidRDefault="00E253B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885D368" wp14:editId="210C2BAD">
          <wp:simplePos x="0" y="0"/>
          <wp:positionH relativeFrom="column">
            <wp:posOffset>-955426</wp:posOffset>
          </wp:positionH>
          <wp:positionV relativeFrom="paragraph">
            <wp:posOffset>-434146</wp:posOffset>
          </wp:positionV>
          <wp:extent cx="8503920" cy="1288899"/>
          <wp:effectExtent l="0" t="0" r="0" b="6985"/>
          <wp:wrapThrough wrapText="bothSides">
            <wp:wrapPolygon edited="0">
              <wp:start x="0" y="0"/>
              <wp:lineTo x="0" y="21398"/>
              <wp:lineTo x="21532" y="21398"/>
              <wp:lineTo x="2153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kkel expertisecentrum (briefhoof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0" cy="1288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B6"/>
    <w:rsid w:val="00162168"/>
    <w:rsid w:val="00180E79"/>
    <w:rsid w:val="00195C85"/>
    <w:rsid w:val="00280BB9"/>
    <w:rsid w:val="002B2E84"/>
    <w:rsid w:val="002B7B61"/>
    <w:rsid w:val="00326500"/>
    <w:rsid w:val="0033020C"/>
    <w:rsid w:val="00382B3E"/>
    <w:rsid w:val="00412181"/>
    <w:rsid w:val="00423058"/>
    <w:rsid w:val="00446AD5"/>
    <w:rsid w:val="00465219"/>
    <w:rsid w:val="005052DB"/>
    <w:rsid w:val="00566436"/>
    <w:rsid w:val="0058730C"/>
    <w:rsid w:val="005B55CE"/>
    <w:rsid w:val="005E3543"/>
    <w:rsid w:val="00646F6B"/>
    <w:rsid w:val="00685709"/>
    <w:rsid w:val="007362D8"/>
    <w:rsid w:val="00777753"/>
    <w:rsid w:val="00783D0D"/>
    <w:rsid w:val="00792FF6"/>
    <w:rsid w:val="0079414F"/>
    <w:rsid w:val="007F05D7"/>
    <w:rsid w:val="00865FCE"/>
    <w:rsid w:val="00886621"/>
    <w:rsid w:val="009843B5"/>
    <w:rsid w:val="00A54B86"/>
    <w:rsid w:val="00A845E7"/>
    <w:rsid w:val="00B56DF7"/>
    <w:rsid w:val="00B9733A"/>
    <w:rsid w:val="00BC63E5"/>
    <w:rsid w:val="00C502AB"/>
    <w:rsid w:val="00C52426"/>
    <w:rsid w:val="00C8347C"/>
    <w:rsid w:val="00C845B8"/>
    <w:rsid w:val="00D61446"/>
    <w:rsid w:val="00E253B6"/>
    <w:rsid w:val="00EE1D33"/>
    <w:rsid w:val="00EE581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0E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5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53B6"/>
  </w:style>
  <w:style w:type="paragraph" w:styleId="Voettekst">
    <w:name w:val="footer"/>
    <w:basedOn w:val="Standaard"/>
    <w:link w:val="VoettekstChar"/>
    <w:uiPriority w:val="99"/>
    <w:unhideWhenUsed/>
    <w:rsid w:val="00E25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53B6"/>
  </w:style>
  <w:style w:type="paragraph" w:styleId="Ballontekst">
    <w:name w:val="Balloon Text"/>
    <w:basedOn w:val="Standaard"/>
    <w:link w:val="BallontekstChar"/>
    <w:uiPriority w:val="99"/>
    <w:semiHidden/>
    <w:unhideWhenUsed/>
    <w:rsid w:val="005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643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A5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54B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5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53B6"/>
  </w:style>
  <w:style w:type="paragraph" w:styleId="Voettekst">
    <w:name w:val="footer"/>
    <w:basedOn w:val="Standaard"/>
    <w:link w:val="VoettekstChar"/>
    <w:uiPriority w:val="99"/>
    <w:unhideWhenUsed/>
    <w:rsid w:val="00E25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53B6"/>
  </w:style>
  <w:style w:type="paragraph" w:styleId="Ballontekst">
    <w:name w:val="Balloon Text"/>
    <w:basedOn w:val="Standaard"/>
    <w:link w:val="BallontekstChar"/>
    <w:uiPriority w:val="99"/>
    <w:semiHidden/>
    <w:unhideWhenUsed/>
    <w:rsid w:val="005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643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A5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54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kel@tabijn.nl" TargetMode="External"/><Relationship Id="rId13" Type="http://schemas.openxmlformats.org/officeDocument/2006/relationships/hyperlink" Target="https://www.uitgeverijzwijsen.be/oefenbundels/veiliglerenlezen" TargetMode="External"/><Relationship Id="rId18" Type="http://schemas.openxmlformats.org/officeDocument/2006/relationships/hyperlink" Target="https://www.youtube.com/channel/UCDUAA2Cs4wg5ZeynZEYL4A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uitgeverijzwijsen.be/oefenbundel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leo.nl/boeken" TargetMode="External"/><Relationship Id="rId17" Type="http://schemas.openxmlformats.org/officeDocument/2006/relationships/hyperlink" Target="https://logo-digitaal.nl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user/hannakuijs/videos" TargetMode="External"/><Relationship Id="rId20" Type="http://schemas.openxmlformats.org/officeDocument/2006/relationships/hyperlink" Target="https://www.taalbos.nl/demo-aanvragen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ext.bereslim.nl/login/login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ictworkshops.nl" TargetMode="External"/><Relationship Id="rId23" Type="http://schemas.openxmlformats.org/officeDocument/2006/relationships/hyperlink" Target="https://www.woordzoekermaken.nl/" TargetMode="External"/><Relationship Id="rId10" Type="http://schemas.openxmlformats.org/officeDocument/2006/relationships/hyperlink" Target="https://devoorleeshoek.nl/scholendicht/" TargetMode="External"/><Relationship Id="rId19" Type="http://schemas.openxmlformats.org/officeDocument/2006/relationships/hyperlink" Target="https://weerwoord.kentalis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pboek.nl/kindersite/" TargetMode="External"/><Relationship Id="rId14" Type="http://schemas.openxmlformats.org/officeDocument/2006/relationships/hyperlink" Target="https://leestrainer.nl/vll%20nieuw/filmpjes/index.html" TargetMode="External"/><Relationship Id="rId22" Type="http://schemas.openxmlformats.org/officeDocument/2006/relationships/hyperlink" Target="https://www.zwijsen.nl/in/thuisless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Tabijn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Köhler</dc:creator>
  <cp:lastModifiedBy>Kevin</cp:lastModifiedBy>
  <cp:revision>13</cp:revision>
  <dcterms:created xsi:type="dcterms:W3CDTF">2020-03-26T11:22:00Z</dcterms:created>
  <dcterms:modified xsi:type="dcterms:W3CDTF">2020-03-30T09:21:00Z</dcterms:modified>
</cp:coreProperties>
</file>