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86A" w14:textId="77777777" w:rsidR="00132866" w:rsidRDefault="00132866"/>
    <w:p w14:paraId="3F2F7DFB" w14:textId="75880F78" w:rsidR="002178FD" w:rsidRDefault="00132866">
      <w:pPr>
        <w:rPr>
          <w:b/>
          <w:bCs/>
          <w:sz w:val="32"/>
          <w:szCs w:val="32"/>
        </w:rPr>
      </w:pPr>
      <w:r w:rsidRPr="00132866">
        <w:rPr>
          <w:b/>
          <w:bCs/>
          <w:sz w:val="32"/>
          <w:szCs w:val="32"/>
        </w:rPr>
        <w:t>Post HBO- opleiding Intern Begeleider 2023</w:t>
      </w:r>
    </w:p>
    <w:p w14:paraId="762CD035" w14:textId="7AD0DE16" w:rsidR="00593492" w:rsidRDefault="00132866">
      <w:r>
        <w:br/>
        <w:t>Beste allemaal,</w:t>
      </w:r>
      <w:r>
        <w:br/>
      </w:r>
      <w:r>
        <w:br/>
      </w:r>
      <w:r w:rsidR="0003739B">
        <w:t>In januari start voor jullie de opleiding Intern begeleider. Deze opleiding wordt verzorgd door docenten van het Seminarium voor Orthopedagogiek, verbonden aan de Hogeschool Utrecht, en is</w:t>
      </w:r>
      <w:r>
        <w:t xml:space="preserve"> </w:t>
      </w:r>
      <w:r w:rsidR="0003739B">
        <w:t>in nauwe afstemming met het samenwerkingsverband Passend Onderwijs IJmond</w:t>
      </w:r>
      <w:r w:rsidR="002178FD">
        <w:t xml:space="preserve"> </w:t>
      </w:r>
      <w:r w:rsidR="008E1D6D">
        <w:t xml:space="preserve">(SWV PO IJmond) </w:t>
      </w:r>
      <w:r w:rsidR="0003739B">
        <w:t xml:space="preserve">samengesteld. Dit betekent dat er bij een aantal bijeenkomsten gastdocenten aansluiten die een onderdeel zullen verzorgen over werkprocessen zoals ze </w:t>
      </w:r>
      <w:r w:rsidR="00BC0851">
        <w:t xml:space="preserve">zijn ingericht </w:t>
      </w:r>
      <w:r w:rsidR="008E1D6D">
        <w:t xml:space="preserve">binnen </w:t>
      </w:r>
      <w:r w:rsidR="0003739B">
        <w:t>het werkveld</w:t>
      </w:r>
      <w:r w:rsidR="008E1D6D">
        <w:t xml:space="preserve"> van het SWV PO IJmond.</w:t>
      </w:r>
      <w:r w:rsidR="0003739B">
        <w:br/>
      </w:r>
      <w:r>
        <w:t xml:space="preserve">Jullie hebben je aangemeld om deze </w:t>
      </w:r>
      <w:r w:rsidR="0003739B">
        <w:t xml:space="preserve">gehele </w:t>
      </w:r>
      <w:r>
        <w:t xml:space="preserve">opleiding te volgen of </w:t>
      </w:r>
      <w:r w:rsidR="0003739B">
        <w:t xml:space="preserve">om </w:t>
      </w:r>
      <w:r>
        <w:t xml:space="preserve">als ervaren intern begeleider deel te nemen aan een aantal </w:t>
      </w:r>
      <w:r w:rsidR="002178FD">
        <w:t>thema</w:t>
      </w:r>
      <w:r w:rsidR="0003739B">
        <w:t xml:space="preserve"> </w:t>
      </w:r>
      <w:r>
        <w:t>bijeenkomsten. Hieronder vinden jullie het rooster met de themadagen en de docenten</w:t>
      </w:r>
      <w:r w:rsidR="0003739B">
        <w:t xml:space="preserve">. </w:t>
      </w:r>
      <w:r>
        <w:br/>
      </w:r>
      <w:r w:rsidR="0003739B">
        <w:br/>
      </w:r>
      <w:r w:rsidR="0003739B" w:rsidRPr="0003739B">
        <w:rPr>
          <w:b/>
          <w:bCs/>
        </w:rPr>
        <w:t>Praktische informatie</w:t>
      </w:r>
      <w:r w:rsidR="00FC44DF">
        <w:br/>
      </w:r>
      <w:r w:rsidR="0003739B" w:rsidRPr="002178FD">
        <w:rPr>
          <w:u w:val="single"/>
        </w:rPr>
        <w:t>Locatie:</w:t>
      </w:r>
      <w:r w:rsidR="0003739B">
        <w:t xml:space="preserve"> </w:t>
      </w:r>
      <w:r w:rsidR="006B0E7C">
        <w:br/>
      </w:r>
      <w:r w:rsidR="00FC44DF">
        <w:t>De bijeenkomsten vinden plaats</w:t>
      </w:r>
      <w:r w:rsidR="0003739B">
        <w:t xml:space="preserve"> op</w:t>
      </w:r>
      <w:r w:rsidR="006B0E7C">
        <w:t>:</w:t>
      </w:r>
      <w:r w:rsidR="0003739B">
        <w:t xml:space="preserve"> </w:t>
      </w:r>
      <w:r w:rsidR="0003739B">
        <w:br/>
        <w:t>Bestuurskantoor van Tabijn</w:t>
      </w:r>
      <w:r w:rsidR="0003739B">
        <w:br/>
        <w:t>De Trompet 1960</w:t>
      </w:r>
      <w:r w:rsidR="0003739B">
        <w:br/>
        <w:t>1967 DB Heemskerk</w:t>
      </w:r>
      <w:r w:rsidR="0003739B">
        <w:br/>
      </w:r>
      <w:r w:rsidR="0003739B">
        <w:br/>
      </w:r>
      <w:r w:rsidR="0003739B" w:rsidRPr="002178FD">
        <w:rPr>
          <w:u w:val="single"/>
        </w:rPr>
        <w:t>Lestijden:</w:t>
      </w:r>
      <w:r w:rsidR="0003739B">
        <w:t xml:space="preserve"> de bijeenkomsten zijn van: 9.30 – 1</w:t>
      </w:r>
      <w:r w:rsidR="00A10518">
        <w:t>6.00</w:t>
      </w:r>
      <w:r w:rsidR="00A10518">
        <w:br/>
        <w:t>(Op 2 februari en 8 juni 2023 moeten we eerder uit de ruimte; dit betekent dat we de pauze wat zullen inkorten).</w:t>
      </w:r>
      <w:r w:rsidR="00593492">
        <w:br/>
      </w:r>
      <w:r w:rsidR="0003739B">
        <w:br/>
      </w:r>
      <w:r w:rsidR="0003739B" w:rsidRPr="002178FD">
        <w:rPr>
          <w:u w:val="single"/>
        </w:rPr>
        <w:t>Lunch:</w:t>
      </w:r>
      <w:r w:rsidR="0003739B">
        <w:t xml:space="preserve"> er is een verzorgde lunch aanwezig</w:t>
      </w:r>
      <w:r w:rsidR="00213D85">
        <w:t xml:space="preserve">. </w:t>
      </w:r>
      <w:r w:rsidR="00213D85">
        <w:br/>
        <w:t xml:space="preserve">Dieetwensen kun je doorgeven aan </w:t>
      </w:r>
      <w:r w:rsidR="00A73351">
        <w:t xml:space="preserve">Brigitte Kappert, </w:t>
      </w:r>
      <w:hyperlink r:id="rId9" w:history="1">
        <w:r w:rsidR="00593492" w:rsidRPr="003C1A08">
          <w:rPr>
            <w:rStyle w:val="Hyperlink"/>
          </w:rPr>
          <w:t>b.kappert@passendonderwijsijmond.nl</w:t>
        </w:r>
      </w:hyperlink>
    </w:p>
    <w:p w14:paraId="6CFC49E1" w14:textId="68F257DF" w:rsidR="00AF61D2" w:rsidRDefault="006B0E7C">
      <w:r w:rsidRPr="006B0E7C">
        <w:rPr>
          <w:u w:val="single"/>
        </w:rPr>
        <w:t>Materiaal:</w:t>
      </w:r>
      <w:r>
        <w:t xml:space="preserve"> Jullie </w:t>
      </w:r>
      <w:r w:rsidR="00603778">
        <w:t xml:space="preserve">krijgen </w:t>
      </w:r>
      <w:r w:rsidR="00171CBF">
        <w:t xml:space="preserve">van de HU </w:t>
      </w:r>
      <w:r w:rsidR="00603778">
        <w:t>een hu</w:t>
      </w:r>
      <w:r w:rsidR="0077056B">
        <w:t xml:space="preserve">-mailaccount en worden daarmee </w:t>
      </w:r>
      <w:r>
        <w:t xml:space="preserve">gekoppeld aan een tegel </w:t>
      </w:r>
      <w:r w:rsidR="00DB0D0D">
        <w:t xml:space="preserve">binnen </w:t>
      </w:r>
      <w:r>
        <w:t>Teams</w:t>
      </w:r>
      <w:r w:rsidR="00CF1659">
        <w:t xml:space="preserve">. </w:t>
      </w:r>
      <w:r w:rsidR="00A50961">
        <w:t xml:space="preserve">Informatie hierover ontvangen jullie </w:t>
      </w:r>
      <w:r w:rsidR="00E02CF5">
        <w:t xml:space="preserve">per mail </w:t>
      </w:r>
      <w:r w:rsidR="00A50961">
        <w:t>via Marga Wiersema</w:t>
      </w:r>
      <w:r w:rsidR="00171CBF">
        <w:t xml:space="preserve"> (administratie)</w:t>
      </w:r>
      <w:r>
        <w:t xml:space="preserve">. In deze tegel wordt per thema lesmateriaal voor je klaar gezet. Op de eerste bijeenkomst ontvangen jullie het boekje: De beroepsstandaard van de intern begeleider. </w:t>
      </w:r>
      <w:r>
        <w:br/>
      </w:r>
      <w:r>
        <w:br/>
      </w:r>
      <w:r w:rsidRPr="006B0E7C">
        <w:rPr>
          <w:u w:val="single"/>
        </w:rPr>
        <w:t>Leerteams:</w:t>
      </w:r>
      <w:r>
        <w:rPr>
          <w:u w:val="single"/>
        </w:rPr>
        <w:t xml:space="preserve"> </w:t>
      </w:r>
      <w:r>
        <w:t xml:space="preserve">Met de deelnemers die aan de gehele opleiding deelnemen, werken we in leerteams. Dit wordt in de eerste bijeenkomst nader toegelicht. </w:t>
      </w:r>
      <w:r>
        <w:br/>
        <w:t>Ariane van Dijk is gedurende de opleiding jullie leerteambegeleider. Bij vragen kunnen jullie haar mailen</w:t>
      </w:r>
      <w:r w:rsidR="00AF61D2">
        <w:t xml:space="preserve"> </w:t>
      </w:r>
      <w:hyperlink r:id="rId10" w:history="1">
        <w:r w:rsidR="00AF61D2" w:rsidRPr="005E3D18">
          <w:rPr>
            <w:rStyle w:val="Hyperlink"/>
          </w:rPr>
          <w:t>a.vandijk@hu.nl</w:t>
        </w:r>
      </w:hyperlink>
      <w:r>
        <w:t>.</w:t>
      </w:r>
    </w:p>
    <w:p w14:paraId="43C205AE" w14:textId="235F10A3" w:rsidR="006B0E7C" w:rsidRDefault="006B0E7C">
      <w:r>
        <w:br/>
        <w:t>We wensen jullie een mooie opleiding en veel leerplezier!</w:t>
      </w:r>
      <w:r>
        <w:br/>
      </w:r>
      <w:r>
        <w:br/>
        <w:t>Hartelijke groet,</w:t>
      </w:r>
      <w:r>
        <w:br/>
        <w:t>Peter Truijens</w:t>
      </w:r>
      <w:r w:rsidR="00A66448">
        <w:t xml:space="preserve"> (Directeur</w:t>
      </w:r>
      <w:r w:rsidR="00BC3099">
        <w:t>-bestuurder SWV PO I</w:t>
      </w:r>
      <w:r w:rsidR="00787B0B">
        <w:t>J</w:t>
      </w:r>
      <w:r w:rsidR="00BC3099">
        <w:t>mond)</w:t>
      </w:r>
      <w:r>
        <w:br/>
        <w:t>Marjolijn Loos</w:t>
      </w:r>
      <w:r w:rsidR="00BC3099">
        <w:t xml:space="preserve"> (Beleidsmedewerker </w:t>
      </w:r>
      <w:r w:rsidR="00787B0B">
        <w:t>SWV PO  IJmond</w:t>
      </w:r>
      <w:r>
        <w:br/>
        <w:t>Ariane van Dijk</w:t>
      </w:r>
      <w:r w:rsidR="00AF61D2">
        <w:t xml:space="preserve"> </w:t>
      </w:r>
      <w:r w:rsidR="00A66448">
        <w:t>(Trajectbegeleider en docent HU)</w:t>
      </w:r>
    </w:p>
    <w:p w14:paraId="1C0B55ED" w14:textId="77777777" w:rsidR="006B0E7C" w:rsidRDefault="006B0E7C"/>
    <w:p w14:paraId="71C80D73" w14:textId="77777777" w:rsidR="006B0E7C" w:rsidRDefault="006B0E7C"/>
    <w:p w14:paraId="36B8E58B" w14:textId="77777777" w:rsidR="006B0E7C" w:rsidRPr="006B0E7C" w:rsidRDefault="006B0E7C">
      <w:pPr>
        <w:rPr>
          <w:b/>
          <w:bCs/>
        </w:rPr>
      </w:pPr>
      <w:r w:rsidRPr="006B0E7C">
        <w:rPr>
          <w:b/>
          <w:bCs/>
        </w:rPr>
        <w:t>Rooster</w:t>
      </w:r>
      <w:r>
        <w:rPr>
          <w:b/>
          <w:bCs/>
        </w:rPr>
        <w:br/>
      </w:r>
      <w:r>
        <w:rPr>
          <w:b/>
          <w:bCs/>
        </w:rPr>
        <w:br/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1701"/>
        <w:gridCol w:w="3827"/>
        <w:gridCol w:w="3402"/>
      </w:tblGrid>
      <w:tr w:rsidR="006B0E7C" w:rsidRPr="00070F45" w14:paraId="2EBCCB36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</w:tcPr>
          <w:p w14:paraId="6E4AC914" w14:textId="05AF5C9D" w:rsidR="00FA70F8" w:rsidRPr="00070F45" w:rsidRDefault="00FA70F8" w:rsidP="009E26C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0FE53" w14:textId="77777777" w:rsidR="006B0E7C" w:rsidRPr="00070F45" w:rsidRDefault="006B0E7C" w:rsidP="009E26CD">
            <w:r w:rsidRPr="00070F45">
              <w:rPr>
                <w:b/>
                <w:bCs/>
              </w:rPr>
              <w:t>Datum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98BF3" w14:textId="77777777" w:rsidR="006B0E7C" w:rsidRPr="00070F45" w:rsidRDefault="006B0E7C" w:rsidP="009E26CD">
            <w:r w:rsidRPr="00070F45">
              <w:rPr>
                <w:b/>
                <w:bCs/>
              </w:rPr>
              <w:t>Thema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24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A9BEE" w14:textId="77777777" w:rsidR="006B0E7C" w:rsidRPr="00070F45" w:rsidRDefault="006B0E7C" w:rsidP="009E26CD">
            <w:r w:rsidRPr="00070F45">
              <w:rPr>
                <w:b/>
                <w:bCs/>
              </w:rPr>
              <w:t>Docent</w:t>
            </w:r>
          </w:p>
        </w:tc>
      </w:tr>
      <w:tr w:rsidR="006B0E7C" w:rsidRPr="00070F45" w14:paraId="6D89E564" w14:textId="77777777" w:rsidTr="009E26CD">
        <w:trPr>
          <w:trHeight w:val="549"/>
        </w:trPr>
        <w:tc>
          <w:tcPr>
            <w:tcW w:w="699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1BCC909D" w14:textId="77777777" w:rsidR="006B0E7C" w:rsidRDefault="006B0E7C" w:rsidP="009E26C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4A124" w14:textId="77777777" w:rsidR="006B0E7C" w:rsidRPr="00070F45" w:rsidRDefault="006B0E7C" w:rsidP="009E26CD">
            <w:r>
              <w:t>12-01-2023</w:t>
            </w:r>
          </w:p>
        </w:tc>
        <w:tc>
          <w:tcPr>
            <w:tcW w:w="3827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36AE35" w14:textId="63EDEA28" w:rsidR="006B0E7C" w:rsidRPr="00070F45" w:rsidRDefault="006B0E7C" w:rsidP="009E26CD">
            <w:r w:rsidRPr="00070F45">
              <w:t>Inleiding en 4 rollen IB-er</w:t>
            </w:r>
            <w:r>
              <w:br/>
              <w:t xml:space="preserve">+ </w:t>
            </w:r>
            <w:r w:rsidR="00FA70F8">
              <w:t>toelichting door c</w:t>
            </w:r>
            <w:r>
              <w:t xml:space="preserve">onsulent </w:t>
            </w:r>
            <w:r w:rsidR="00A10518">
              <w:t xml:space="preserve">over </w:t>
            </w:r>
            <w:r>
              <w:t>basisondersteuning en ondersteuningsroutes</w:t>
            </w:r>
            <w:r w:rsidR="00A10518">
              <w:t xml:space="preserve"> binnen het </w:t>
            </w:r>
            <w:proofErr w:type="spellStart"/>
            <w:r w:rsidR="00A10518">
              <w:t>swv</w:t>
            </w:r>
            <w:proofErr w:type="spellEnd"/>
          </w:p>
        </w:tc>
        <w:tc>
          <w:tcPr>
            <w:tcW w:w="3402" w:type="dxa"/>
            <w:tcBorders>
              <w:top w:val="single" w:sz="24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5EFB6" w14:textId="0D2FF1BB" w:rsidR="006B0E7C" w:rsidRPr="00070F45" w:rsidRDefault="006B0E7C" w:rsidP="009E26CD">
            <w:r>
              <w:t xml:space="preserve"> Ariane van Dijk</w:t>
            </w:r>
            <w:r>
              <w:br/>
              <w:t xml:space="preserve"> </w:t>
            </w:r>
          </w:p>
        </w:tc>
      </w:tr>
      <w:tr w:rsidR="006B0E7C" w:rsidRPr="00070F45" w14:paraId="69F0CD95" w14:textId="77777777" w:rsidTr="006B0E7C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5E322A15" w14:textId="77777777" w:rsidR="006B0E7C" w:rsidRDefault="006B0E7C" w:rsidP="009E26C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5521A" w14:textId="77777777" w:rsidR="006B0E7C" w:rsidRDefault="006B0E7C" w:rsidP="009E26CD">
            <w:r>
              <w:t>02-02-2023</w:t>
            </w:r>
          </w:p>
          <w:p w14:paraId="26AB8D8F" w14:textId="731A2D45" w:rsidR="006B0E7C" w:rsidRPr="00FA70F8" w:rsidRDefault="00FA70F8" w:rsidP="009E26C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25FD2" w14:textId="6887E05D" w:rsidR="006B0E7C" w:rsidRPr="005E1ABA" w:rsidRDefault="006B0E7C" w:rsidP="009E26CD">
            <w:r w:rsidRPr="005E1ABA">
              <w:t>Taken en functies</w:t>
            </w:r>
            <w:r w:rsidRPr="005E1ABA">
              <w:br/>
              <w:t xml:space="preserve">+ </w:t>
            </w:r>
            <w:r w:rsidR="00FA70F8">
              <w:t xml:space="preserve">toelichting </w:t>
            </w:r>
            <w:r>
              <w:t xml:space="preserve">gebruik </w:t>
            </w:r>
            <w:r w:rsidRPr="005E1ABA">
              <w:t xml:space="preserve">POS (SOP) 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2CFF5" w14:textId="408CC0D7" w:rsidR="006B0E7C" w:rsidRPr="00070F45" w:rsidRDefault="006B0E7C" w:rsidP="009E26CD">
            <w:r>
              <w:t>Ariane van Dijk</w:t>
            </w:r>
            <w:r>
              <w:br/>
              <w:t xml:space="preserve">  </w:t>
            </w:r>
          </w:p>
        </w:tc>
      </w:tr>
      <w:tr w:rsidR="006B0E7C" w:rsidRPr="00070F45" w14:paraId="79D1DDCF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560BB654" w14:textId="77777777" w:rsidR="006B0E7C" w:rsidRDefault="006B0E7C" w:rsidP="009E26C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E8F42" w14:textId="77777777" w:rsidR="006B0E7C" w:rsidRPr="00070F45" w:rsidRDefault="006B0E7C" w:rsidP="009E26CD">
            <w:r>
              <w:t>23-02-2023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AA892E" w14:textId="77777777" w:rsidR="006B0E7C" w:rsidRPr="00070F45" w:rsidRDefault="006B0E7C" w:rsidP="009E26CD">
            <w:r w:rsidRPr="00070F45">
              <w:t>Communicatie I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D7804" w14:textId="77777777" w:rsidR="006B0E7C" w:rsidRPr="00070F45" w:rsidRDefault="006B0E7C" w:rsidP="009E26CD">
            <w:r>
              <w:t>Annemarie Heesters</w:t>
            </w:r>
          </w:p>
        </w:tc>
      </w:tr>
      <w:tr w:rsidR="006B0E7C" w:rsidRPr="00070F45" w14:paraId="7546C0D2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03373C6D" w14:textId="77777777" w:rsidR="006B0E7C" w:rsidRPr="005C3852" w:rsidRDefault="006B0E7C" w:rsidP="009E26CD">
            <w:pPr>
              <w:jc w:val="center"/>
            </w:pPr>
            <w:r w:rsidRPr="005C3852">
              <w:t>4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5C1BD" w14:textId="77777777" w:rsidR="006B0E7C" w:rsidRPr="00070F45" w:rsidRDefault="006B0E7C" w:rsidP="009E26CD">
            <w:r>
              <w:t>16-03-2023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2B66CF1" w14:textId="77777777" w:rsidR="006B0E7C" w:rsidRPr="00070F45" w:rsidRDefault="006B0E7C" w:rsidP="009E26CD">
            <w:r w:rsidRPr="00070F45">
              <w:t xml:space="preserve">Begeleiding &amp; coaching 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E3F14" w14:textId="77777777" w:rsidR="006B0E7C" w:rsidRPr="00070F45" w:rsidRDefault="006B0E7C" w:rsidP="009E26CD">
            <w:r>
              <w:t>Annemarie Heesters</w:t>
            </w:r>
          </w:p>
        </w:tc>
      </w:tr>
      <w:tr w:rsidR="006B0E7C" w:rsidRPr="00070F45" w14:paraId="6BCCB54F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36604155" w14:textId="77777777" w:rsidR="006B0E7C" w:rsidRPr="00CC41B4" w:rsidRDefault="006B0E7C" w:rsidP="009E26C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73C43" w14:textId="77777777" w:rsidR="006B0E7C" w:rsidRPr="00070F45" w:rsidRDefault="006B0E7C" w:rsidP="009E26CD">
            <w:pPr>
              <w:rPr>
                <w:i/>
                <w:iCs/>
              </w:rPr>
            </w:pPr>
            <w:r w:rsidRPr="00CC41B4">
              <w:t>20-04-2023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18F9CC7" w14:textId="77777777" w:rsidR="006B0E7C" w:rsidRPr="00070F45" w:rsidRDefault="006B0E7C" w:rsidP="009E26CD">
            <w:pPr>
              <w:rPr>
                <w:i/>
                <w:iCs/>
              </w:rPr>
            </w:pPr>
            <w:r w:rsidRPr="00070F45">
              <w:t>Data-analyse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7E27E0" w14:textId="77777777" w:rsidR="006B0E7C" w:rsidRPr="00883ECE" w:rsidRDefault="006B0E7C" w:rsidP="009E26CD">
            <w:r>
              <w:t>Henk van den Hurk</w:t>
            </w:r>
          </w:p>
        </w:tc>
      </w:tr>
      <w:tr w:rsidR="006B0E7C" w:rsidRPr="00070F45" w14:paraId="564F7EDD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</w:tcPr>
          <w:p w14:paraId="27548386" w14:textId="77777777" w:rsidR="006B0E7C" w:rsidRDefault="006B0E7C" w:rsidP="009E26CD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66DD7" w14:textId="77777777" w:rsidR="006B0E7C" w:rsidRPr="00070F45" w:rsidRDefault="006B0E7C" w:rsidP="009E26CD">
            <w:r>
              <w:rPr>
                <w:i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F0B9DB" w14:textId="77777777" w:rsidR="006B0E7C" w:rsidRPr="00BA29D9" w:rsidRDefault="006B0E7C" w:rsidP="009E26CD">
            <w:r w:rsidRPr="00BA29D9">
              <w:rPr>
                <w:i/>
                <w:iCs/>
              </w:rPr>
              <w:t>Leerteamcontact (online)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6DE00" w14:textId="77777777" w:rsidR="006B0E7C" w:rsidRPr="00070F45" w:rsidRDefault="006B0E7C" w:rsidP="009E26CD">
            <w:r>
              <w:rPr>
                <w:i/>
                <w:iCs/>
              </w:rPr>
              <w:t xml:space="preserve"> </w:t>
            </w:r>
          </w:p>
        </w:tc>
      </w:tr>
      <w:tr w:rsidR="006B0E7C" w:rsidRPr="00070F45" w14:paraId="74C7CD43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42C2CE75" w14:textId="77777777" w:rsidR="006B0E7C" w:rsidRDefault="006B0E7C" w:rsidP="009E26CD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7471B" w14:textId="77777777" w:rsidR="006B0E7C" w:rsidRPr="00070F45" w:rsidRDefault="006B0E7C" w:rsidP="009E26CD">
            <w:r>
              <w:t>11-05-2023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8EFA029" w14:textId="683A626E" w:rsidR="006B0E7C" w:rsidRPr="00070F45" w:rsidRDefault="006B0E7C" w:rsidP="009E26CD">
            <w:r>
              <w:t>HGW</w:t>
            </w:r>
            <w:r>
              <w:br/>
              <w:t xml:space="preserve">+ </w:t>
            </w:r>
            <w:r w:rsidR="00FA70F8">
              <w:t xml:space="preserve">toelichting gebruik </w:t>
            </w:r>
            <w:r>
              <w:t>Topdossier</w:t>
            </w:r>
            <w:r w:rsidR="00FA70F8">
              <w:t xml:space="preserve"> door Helen </w:t>
            </w:r>
            <w:proofErr w:type="spellStart"/>
            <w:r w:rsidR="00FA70F8">
              <w:t>Degenart</w:t>
            </w:r>
            <w:proofErr w:type="spellEnd"/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03E6E" w14:textId="7CEAEEC4" w:rsidR="006B0E7C" w:rsidRPr="00070F45" w:rsidRDefault="00FE5B84" w:rsidP="009E26CD">
            <w:r>
              <w:t>Docent volgt</w:t>
            </w:r>
          </w:p>
        </w:tc>
      </w:tr>
      <w:tr w:rsidR="006B0E7C" w:rsidRPr="00070F45" w14:paraId="54A45571" w14:textId="77777777" w:rsidTr="00FA70F8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301A723C" w14:textId="77777777" w:rsidR="006B0E7C" w:rsidRDefault="006B0E7C" w:rsidP="009E26CD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D3B0C" w14:textId="2FD4B24B" w:rsidR="006B0E7C" w:rsidRPr="00070F45" w:rsidRDefault="006B0E7C" w:rsidP="009E26CD">
            <w:r>
              <w:t>08-06-2023</w:t>
            </w:r>
            <w:r>
              <w:br/>
            </w:r>
            <w:r w:rsidR="00FA70F8">
              <w:rPr>
                <w:i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EEE745" w14:textId="77777777" w:rsidR="006B0E7C" w:rsidRPr="00070F45" w:rsidRDefault="006B0E7C" w:rsidP="009E26CD">
            <w:r>
              <w:t xml:space="preserve"> </w:t>
            </w:r>
            <w:r w:rsidRPr="00070F45">
              <w:t>Verandermanagement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B0679" w14:textId="77777777" w:rsidR="006B0E7C" w:rsidRPr="00070F45" w:rsidRDefault="006B0E7C" w:rsidP="009E26CD">
            <w:r>
              <w:t xml:space="preserve"> Jos Geurts</w:t>
            </w:r>
          </w:p>
        </w:tc>
      </w:tr>
      <w:tr w:rsidR="006B0E7C" w:rsidRPr="00070F45" w14:paraId="3CB01F8D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</w:tcPr>
          <w:p w14:paraId="3F6EAD7D" w14:textId="77777777" w:rsidR="006B0E7C" w:rsidRDefault="006B0E7C" w:rsidP="009E26CD"/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25B4C" w14:textId="77777777" w:rsidR="006B0E7C" w:rsidRDefault="006B0E7C" w:rsidP="009E26CD"/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9751FA4" w14:textId="77777777" w:rsidR="006B0E7C" w:rsidRPr="00BA29D9" w:rsidRDefault="006B0E7C" w:rsidP="009E26CD">
            <w:pPr>
              <w:rPr>
                <w:i/>
                <w:iCs/>
              </w:rPr>
            </w:pPr>
            <w:r w:rsidRPr="00BA29D9">
              <w:rPr>
                <w:i/>
                <w:iCs/>
              </w:rPr>
              <w:t>Zomervakantie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BB6C9" w14:textId="77777777" w:rsidR="006B0E7C" w:rsidRDefault="006B0E7C" w:rsidP="009E26CD"/>
        </w:tc>
      </w:tr>
      <w:tr w:rsidR="006B0E7C" w:rsidRPr="00070F45" w14:paraId="1108FFD4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4BB73897" w14:textId="77777777" w:rsidR="006B0E7C" w:rsidRDefault="006B0E7C" w:rsidP="009E26CD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2E6ED" w14:textId="77777777" w:rsidR="006B0E7C" w:rsidRPr="00070F45" w:rsidRDefault="006B0E7C" w:rsidP="009E26CD">
            <w:r>
              <w:t xml:space="preserve"> 21-09-2023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61E56B" w14:textId="6C164658" w:rsidR="006B0E7C" w:rsidRPr="00070F45" w:rsidRDefault="006B0E7C" w:rsidP="009E26CD">
            <w:r w:rsidRPr="00070F45">
              <w:t>Communicatie II</w:t>
            </w:r>
            <w:r>
              <w:br/>
              <w:t xml:space="preserve">+ </w:t>
            </w:r>
            <w:r w:rsidR="00FA70F8">
              <w:t>toelichting k</w:t>
            </w:r>
            <w:r>
              <w:t xml:space="preserve">ernoverleg </w:t>
            </w:r>
            <w:r w:rsidR="00FA70F8">
              <w:t>door Annemarie Trouw (bestuurder)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B131C" w14:textId="77777777" w:rsidR="006B0E7C" w:rsidRPr="00070F45" w:rsidRDefault="006B0E7C" w:rsidP="009E26CD">
            <w:r>
              <w:t>Annemarie Heesters</w:t>
            </w:r>
          </w:p>
        </w:tc>
      </w:tr>
      <w:tr w:rsidR="006B0E7C" w:rsidRPr="00070F45" w14:paraId="0DB58286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</w:tcPr>
          <w:p w14:paraId="214B15CD" w14:textId="77777777" w:rsidR="006B0E7C" w:rsidRDefault="006B0E7C" w:rsidP="009E26CD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00C46" w14:textId="77777777" w:rsidR="006B0E7C" w:rsidRPr="00070F45" w:rsidRDefault="006B0E7C" w:rsidP="009E26CD">
            <w:r>
              <w:t xml:space="preserve"> 12-10-2023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33B91D" w14:textId="77777777" w:rsidR="006B0E7C" w:rsidRPr="00070F45" w:rsidRDefault="006B0E7C" w:rsidP="009E26CD">
            <w:r w:rsidRPr="00070F45">
              <w:t>Sociaal emotionele ontwikkeling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E2FF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165A7" w14:textId="77777777" w:rsidR="006B0E7C" w:rsidRPr="00070F45" w:rsidRDefault="006B0E7C" w:rsidP="009E26CD">
            <w:r>
              <w:t>Docent volgt</w:t>
            </w:r>
          </w:p>
        </w:tc>
      </w:tr>
      <w:tr w:rsidR="006B0E7C" w:rsidRPr="00070F45" w14:paraId="3DC6DD12" w14:textId="77777777" w:rsidTr="009E26CD">
        <w:trPr>
          <w:trHeight w:val="549"/>
        </w:trPr>
        <w:tc>
          <w:tcPr>
            <w:tcW w:w="699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</w:tcPr>
          <w:p w14:paraId="075D13C4" w14:textId="77777777" w:rsidR="006B0E7C" w:rsidRDefault="006B0E7C" w:rsidP="009E26C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C0BD0" w14:textId="77777777" w:rsidR="006B0E7C" w:rsidRPr="00070F45" w:rsidRDefault="006B0E7C" w:rsidP="009E26CD">
            <w:r>
              <w:t xml:space="preserve"> 16-11-2023</w:t>
            </w:r>
          </w:p>
        </w:tc>
        <w:tc>
          <w:tcPr>
            <w:tcW w:w="3827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6EDFA95" w14:textId="77777777" w:rsidR="006B0E7C" w:rsidRPr="00070F45" w:rsidRDefault="006B0E7C" w:rsidP="009E26CD">
            <w:r w:rsidRPr="00070F45">
              <w:t>Afronding / portfolio presentaties</w:t>
            </w:r>
          </w:p>
        </w:tc>
        <w:tc>
          <w:tcPr>
            <w:tcW w:w="3402" w:type="dxa"/>
            <w:tcBorders>
              <w:top w:val="single" w:sz="8" w:space="0" w:color="00A0D2"/>
              <w:left w:val="single" w:sz="8" w:space="0" w:color="00A0D2"/>
              <w:bottom w:val="single" w:sz="8" w:space="0" w:color="00A0D2"/>
              <w:right w:val="single" w:sz="8" w:space="0" w:color="00A0D2"/>
            </w:tcBorders>
            <w:shd w:val="clear" w:color="auto" w:fill="F1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32608" w14:textId="77777777" w:rsidR="006B0E7C" w:rsidRPr="00070F45" w:rsidRDefault="006B0E7C" w:rsidP="009E26CD">
            <w:r>
              <w:t>Docent volgt</w:t>
            </w:r>
          </w:p>
        </w:tc>
      </w:tr>
    </w:tbl>
    <w:p w14:paraId="4457F3D3" w14:textId="22DEFBCA" w:rsidR="006B0E7C" w:rsidRPr="006B0E7C" w:rsidRDefault="006B0E7C">
      <w:pPr>
        <w:rPr>
          <w:b/>
          <w:bCs/>
        </w:rPr>
      </w:pPr>
    </w:p>
    <w:p w14:paraId="0B140D38" w14:textId="77777777" w:rsidR="005F2013" w:rsidRPr="006B0E7C" w:rsidRDefault="005F2013"/>
    <w:sectPr w:rsidR="005F2013" w:rsidRPr="006B0E7C" w:rsidSect="00FA7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49AE" w14:textId="77777777" w:rsidR="00E53409" w:rsidRDefault="00E53409" w:rsidP="00132866">
      <w:pPr>
        <w:spacing w:after="0" w:line="240" w:lineRule="auto"/>
      </w:pPr>
      <w:r>
        <w:separator/>
      </w:r>
    </w:p>
  </w:endnote>
  <w:endnote w:type="continuationSeparator" w:id="0">
    <w:p w14:paraId="201330AC" w14:textId="77777777" w:rsidR="00E53409" w:rsidRDefault="00E53409" w:rsidP="0013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8589" w14:textId="77777777" w:rsidR="00324A4F" w:rsidRDefault="00324A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54CA" w14:textId="77777777" w:rsidR="00324A4F" w:rsidRDefault="00324A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E38" w14:textId="77777777" w:rsidR="00324A4F" w:rsidRDefault="00324A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3613" w14:textId="77777777" w:rsidR="00E53409" w:rsidRDefault="00E53409" w:rsidP="00132866">
      <w:pPr>
        <w:spacing w:after="0" w:line="240" w:lineRule="auto"/>
      </w:pPr>
      <w:r>
        <w:separator/>
      </w:r>
    </w:p>
  </w:footnote>
  <w:footnote w:type="continuationSeparator" w:id="0">
    <w:p w14:paraId="71FD71A4" w14:textId="77777777" w:rsidR="00E53409" w:rsidRDefault="00E53409" w:rsidP="0013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9F42" w14:textId="77777777" w:rsidR="00324A4F" w:rsidRDefault="00324A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997B" w14:textId="387AFCA4" w:rsidR="00132866" w:rsidRDefault="00132866" w:rsidP="00132866">
    <w:pPr>
      <w:pStyle w:val="Koptekst"/>
    </w:pPr>
    <w:r>
      <w:rPr>
        <w:rFonts w:ascii="Times New Roman" w:hAnsi="Times New Roman" w:cs="Times New Roman"/>
        <w:noProof/>
        <w:color w:val="000000"/>
        <w:sz w:val="27"/>
        <w:szCs w:val="27"/>
        <w:lang w:eastAsia="nl-NL"/>
      </w:rPr>
      <w:drawing>
        <wp:inline distT="0" distB="0" distL="0" distR="0" wp14:anchorId="73EFAE0B" wp14:editId="51BE2804">
          <wp:extent cx="1711271" cy="504825"/>
          <wp:effectExtent l="0" t="0" r="3810" b="0"/>
          <wp:docPr id="41" name="Afbeelding 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6" cy="50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color w:val="000000"/>
        <w:sz w:val="27"/>
        <w:szCs w:val="27"/>
        <w:lang w:eastAsia="nl-NL"/>
      </w:rPr>
      <w:drawing>
        <wp:inline distT="0" distB="0" distL="0" distR="0" wp14:anchorId="1AF2EE2D" wp14:editId="0B653C8A">
          <wp:extent cx="1018190" cy="590550"/>
          <wp:effectExtent l="0" t="0" r="0" b="0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844" cy="59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5571F8F" wp14:editId="504843D2">
          <wp:extent cx="1950158" cy="387683"/>
          <wp:effectExtent l="0" t="0" r="0" b="0"/>
          <wp:docPr id="43" name="Afbeelding 4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587" cy="39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9AD4" w14:textId="77777777" w:rsidR="00324A4F" w:rsidRDefault="00324A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66"/>
    <w:rsid w:val="0003739B"/>
    <w:rsid w:val="00132866"/>
    <w:rsid w:val="00171CBF"/>
    <w:rsid w:val="00213D85"/>
    <w:rsid w:val="002178FD"/>
    <w:rsid w:val="002C709F"/>
    <w:rsid w:val="003021CA"/>
    <w:rsid w:val="00324A4F"/>
    <w:rsid w:val="003A5657"/>
    <w:rsid w:val="0043014E"/>
    <w:rsid w:val="00593492"/>
    <w:rsid w:val="005F2013"/>
    <w:rsid w:val="00603778"/>
    <w:rsid w:val="00625D58"/>
    <w:rsid w:val="006617D2"/>
    <w:rsid w:val="006B0E7C"/>
    <w:rsid w:val="0077056B"/>
    <w:rsid w:val="00787B0B"/>
    <w:rsid w:val="008E1D6D"/>
    <w:rsid w:val="009168AC"/>
    <w:rsid w:val="0097089F"/>
    <w:rsid w:val="00A10518"/>
    <w:rsid w:val="00A50961"/>
    <w:rsid w:val="00A66448"/>
    <w:rsid w:val="00A73351"/>
    <w:rsid w:val="00AF61D2"/>
    <w:rsid w:val="00BC0851"/>
    <w:rsid w:val="00BC3099"/>
    <w:rsid w:val="00CF1659"/>
    <w:rsid w:val="00DB0D0D"/>
    <w:rsid w:val="00E02CF5"/>
    <w:rsid w:val="00E53409"/>
    <w:rsid w:val="00FA70F8"/>
    <w:rsid w:val="00FC44DF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C318"/>
  <w15:chartTrackingRefBased/>
  <w15:docId w15:val="{5AE54F7F-C33E-4E9F-B1FB-BFF9CBF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866"/>
  </w:style>
  <w:style w:type="paragraph" w:styleId="Voettekst">
    <w:name w:val="footer"/>
    <w:basedOn w:val="Standaard"/>
    <w:link w:val="VoettekstChar"/>
    <w:uiPriority w:val="99"/>
    <w:unhideWhenUsed/>
    <w:rsid w:val="0013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866"/>
  </w:style>
  <w:style w:type="character" w:styleId="Hyperlink">
    <w:name w:val="Hyperlink"/>
    <w:basedOn w:val="Standaardalinea-lettertype"/>
    <w:uiPriority w:val="99"/>
    <w:unhideWhenUsed/>
    <w:rsid w:val="005934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vandijk@hu.nl" TargetMode="External"/><Relationship Id="rId4" Type="http://schemas.openxmlformats.org/officeDocument/2006/relationships/styles" Target="styles.xml"/><Relationship Id="rId9" Type="http://schemas.openxmlformats.org/officeDocument/2006/relationships/hyperlink" Target="mailto:b.kappert@passendonderwijsijmond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F358.E8E2A9F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cid:image002.png@01D8F358.E8E2A9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6" ma:contentTypeDescription="Een nieuw document maken." ma:contentTypeScope="" ma:versionID="22ab0226d98ba304e0d982d673e285a4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5361fe13802853ba2415bd21577bba9c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6FE93-9D64-4B7E-97CE-B1C9680FC706}">
  <ds:schemaRefs>
    <ds:schemaRef ds:uri="http://schemas.microsoft.com/office/2006/metadata/properties"/>
    <ds:schemaRef ds:uri="http://schemas.microsoft.com/office/infopath/2007/PartnerControls"/>
    <ds:schemaRef ds:uri="ffc61f80-ed85-4c85-91df-82ba572cc5c7"/>
    <ds:schemaRef ds:uri="4f21234e-a48e-400f-982d-83ffcc6d6b1c"/>
  </ds:schemaRefs>
</ds:datastoreItem>
</file>

<file path=customXml/itemProps2.xml><?xml version="1.0" encoding="utf-8"?>
<ds:datastoreItem xmlns:ds="http://schemas.openxmlformats.org/officeDocument/2006/customXml" ds:itemID="{CBB984EF-958C-4B4B-BCA5-B6390978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F4C72-97CC-4A92-B961-5F67F6D58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van Dijk</dc:creator>
  <cp:keywords/>
  <dc:description/>
  <cp:lastModifiedBy>Peter Truijens</cp:lastModifiedBy>
  <cp:revision>2</cp:revision>
  <dcterms:created xsi:type="dcterms:W3CDTF">2022-11-24T06:46:00Z</dcterms:created>
  <dcterms:modified xsi:type="dcterms:W3CDTF">2022-11-24T06:46:00Z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iteId">
    <vt:lpwstr>309c13f1-6cdd-41d3-8d5c-228746fe569b</vt:lpwstr>
  </property>
  <property fmtid="{D5CDD505-2E9C-101B-9397-08002B2CF9AE}" pid="4" name="MSIP_Label_d95af892-3110-4710-9917-9efa7f889300_Owner">
    <vt:lpwstr>p.truijens@passendonderwijsijmond.nl</vt:lpwstr>
  </property>
  <property fmtid="{D5CDD505-2E9C-101B-9397-08002B2CF9AE}" pid="5" name="MSIP_Label_d95af892-3110-4710-9917-9efa7f889300_SetDate">
    <vt:lpwstr>2022-11-23T07:05:30.0828513Z</vt:lpwstr>
  </property>
  <property fmtid="{D5CDD505-2E9C-101B-9397-08002B2CF9AE}" pid="6" name="MSIP_Label_d95af892-3110-4710-9917-9efa7f889300_Name">
    <vt:lpwstr>Niet vertrouwelijk</vt:lpwstr>
  </property>
  <property fmtid="{D5CDD505-2E9C-101B-9397-08002B2CF9AE}" pid="7" name="MSIP_Label_d95af892-3110-4710-9917-9efa7f889300_Application">
    <vt:lpwstr>Microsoft Azure Information Protection</vt:lpwstr>
  </property>
  <property fmtid="{D5CDD505-2E9C-101B-9397-08002B2CF9AE}" pid="8" name="MSIP_Label_d95af892-3110-4710-9917-9efa7f889300_ActionId">
    <vt:lpwstr>92ef89a2-759a-4571-bdcf-5100b8e9fae0</vt:lpwstr>
  </property>
  <property fmtid="{D5CDD505-2E9C-101B-9397-08002B2CF9AE}" pid="9" name="MSIP_Label_d95af892-3110-4710-9917-9efa7f889300_Extended_MSFT_Method">
    <vt:lpwstr>Manual</vt:lpwstr>
  </property>
  <property fmtid="{D5CDD505-2E9C-101B-9397-08002B2CF9AE}" pid="10" name="Sensitivity">
    <vt:lpwstr>Niet vertrouwelijk</vt:lpwstr>
  </property>
  <property fmtid="{D5CDD505-2E9C-101B-9397-08002B2CF9AE}" pid="11" name="ContentTypeId">
    <vt:lpwstr>0x01010077FB79A04D48D442A64339271F87DE86</vt:lpwstr>
  </property>
  <property fmtid="{D5CDD505-2E9C-101B-9397-08002B2CF9AE}" pid="12" name="MediaServiceImageTags">
    <vt:lpwstr/>
  </property>
</Properties>
</file>