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05AA32F" w14:textId="2AEF5755" w:rsidR="00B60916" w:rsidRDefault="00B60916" w:rsidP="00B60916">
      <w:pPr>
        <w:spacing w:line="360" w:lineRule="auto"/>
        <w:jc w:val="right"/>
        <w:rPr>
          <w:b/>
          <w:bCs/>
        </w:rPr>
      </w:pPr>
      <w:r>
        <w:rPr>
          <w:b/>
          <w:bCs/>
          <w:noProof/>
        </w:rPr>
        <w:drawing>
          <wp:inline distT="0" distB="0" distL="0" distR="0" wp14:anchorId="3AF629ED" wp14:editId="478369B7">
            <wp:extent cx="1714500" cy="419100"/>
            <wp:effectExtent l="0" t="0" r="0" b="0"/>
            <wp:docPr id="1926437835" name="Graphic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26437835" name="Graphic 1926437835"/>
                    <pic:cNvPicPr/>
                  </pic:nvPicPr>
                  <pic:blipFill>
                    <a:blip r:embed="rId7">
                      <a:extLst>
                        <a:ext uri="{96DAC541-7B7A-43D3-8B79-37D633B846F1}">
                          <asvg:svgBlip xmlns:asvg="http://schemas.microsoft.com/office/drawing/2016/SVG/main" r:embed="rId8"/>
                        </a:ext>
                      </a:extLst>
                    </a:blip>
                    <a:stretch>
                      <a:fillRect/>
                    </a:stretch>
                  </pic:blipFill>
                  <pic:spPr>
                    <a:xfrm>
                      <a:off x="0" y="0"/>
                      <a:ext cx="1714500" cy="419100"/>
                    </a:xfrm>
                    <a:prstGeom prst="rect">
                      <a:avLst/>
                    </a:prstGeom>
                  </pic:spPr>
                </pic:pic>
              </a:graphicData>
            </a:graphic>
          </wp:inline>
        </w:drawing>
      </w:r>
    </w:p>
    <w:p w14:paraId="1F2DAA75" w14:textId="1207310C" w:rsidR="00CB5CA4" w:rsidRPr="00CB5CA4" w:rsidRDefault="00A97EB4" w:rsidP="00556591">
      <w:pPr>
        <w:spacing w:line="360" w:lineRule="auto"/>
        <w:rPr>
          <w:b/>
          <w:bCs/>
        </w:rPr>
      </w:pPr>
      <w:r>
        <w:rPr>
          <w:b/>
          <w:bCs/>
        </w:rPr>
        <w:t>Programma</w:t>
      </w:r>
      <w:r w:rsidR="00CB5CA4" w:rsidRPr="00CB5CA4">
        <w:rPr>
          <w:b/>
          <w:bCs/>
        </w:rPr>
        <w:t xml:space="preserve"> IBKC </w:t>
      </w:r>
      <w:r w:rsidR="00B60916">
        <w:rPr>
          <w:b/>
          <w:bCs/>
        </w:rPr>
        <w:t>ba</w:t>
      </w:r>
      <w:r w:rsidR="004663A1">
        <w:rPr>
          <w:b/>
          <w:bCs/>
        </w:rPr>
        <w:t>sis</w:t>
      </w:r>
      <w:r w:rsidR="00CB5CA4" w:rsidRPr="00CB5CA4">
        <w:rPr>
          <w:b/>
          <w:bCs/>
        </w:rPr>
        <w:t>opleiding 2025-2026</w:t>
      </w:r>
      <w:r w:rsidR="003315CA">
        <w:rPr>
          <w:b/>
          <w:bCs/>
        </w:rPr>
        <w:br/>
      </w:r>
      <w:r w:rsidR="00AB237A">
        <w:rPr>
          <w:b/>
          <w:bCs/>
        </w:rPr>
        <w:br/>
      </w:r>
      <w:r w:rsidR="00AB237A">
        <w:rPr>
          <w:rFonts w:ascii="Calibri" w:hAnsi="Calibri" w:cs="Calibri"/>
        </w:rPr>
        <w:t>In deze opleiding</w:t>
      </w:r>
      <w:r w:rsidR="00AB237A" w:rsidRPr="00AB237A">
        <w:rPr>
          <w:rFonts w:ascii="Calibri" w:hAnsi="Calibri" w:cs="Calibri"/>
        </w:rPr>
        <w:t xml:space="preserve"> komen in tien bijeenkomsten de diverse aspecten van interne begeleiding</w:t>
      </w:r>
      <w:r w:rsidR="00227E14">
        <w:rPr>
          <w:rFonts w:ascii="Calibri" w:hAnsi="Calibri" w:cs="Calibri"/>
        </w:rPr>
        <w:t xml:space="preserve"> als </w:t>
      </w:r>
      <w:r w:rsidR="00AB237A" w:rsidRPr="00AB237A">
        <w:rPr>
          <w:rFonts w:ascii="Calibri" w:hAnsi="Calibri" w:cs="Calibri"/>
        </w:rPr>
        <w:t>kwaliteitscoördinator aan bod. Als uitgangspunt wordt gebruik gemaakt van de beroepsstandaard  van het LBBO, ‘De beroepsstandaard voor de intern begeleider als kwaliteitscoördinator’ (2023).</w:t>
      </w:r>
      <w:r w:rsidR="00D249C0">
        <w:rPr>
          <w:rFonts w:ascii="Calibri" w:hAnsi="Calibri" w:cs="Calibri"/>
        </w:rPr>
        <w:t xml:space="preserve"> De drie rollen zorgregisseur, trendanalist en leer</w:t>
      </w:r>
      <w:r w:rsidR="00C92B46">
        <w:rPr>
          <w:rFonts w:ascii="Calibri" w:hAnsi="Calibri" w:cs="Calibri"/>
        </w:rPr>
        <w:t>coördinator</w:t>
      </w:r>
      <w:r w:rsidR="00D249C0">
        <w:rPr>
          <w:rFonts w:ascii="Calibri" w:hAnsi="Calibri" w:cs="Calibri"/>
        </w:rPr>
        <w:t xml:space="preserve"> </w:t>
      </w:r>
      <w:r w:rsidR="00812DE5">
        <w:rPr>
          <w:rFonts w:ascii="Calibri" w:hAnsi="Calibri" w:cs="Calibri"/>
        </w:rPr>
        <w:t>vormen in de bijeenkomsten de rode draad.</w:t>
      </w:r>
    </w:p>
    <w:tbl>
      <w:tblPr>
        <w:tblStyle w:val="Tabelraster"/>
        <w:tblW w:w="0" w:type="auto"/>
        <w:tblInd w:w="-5" w:type="dxa"/>
        <w:tblLook w:val="04A0" w:firstRow="1" w:lastRow="0" w:firstColumn="1" w:lastColumn="0" w:noHBand="0" w:noVBand="1"/>
      </w:tblPr>
      <w:tblGrid>
        <w:gridCol w:w="8342"/>
      </w:tblGrid>
      <w:tr w:rsidR="00CB5CA4" w:rsidRPr="00F45A0B" w14:paraId="797A55C8" w14:textId="77777777" w:rsidTr="51D2DDEF">
        <w:tc>
          <w:tcPr>
            <w:tcW w:w="8342" w:type="dxa"/>
          </w:tcPr>
          <w:p w14:paraId="1E926C42" w14:textId="77777777" w:rsidR="00016FAF" w:rsidRDefault="00894EF1" w:rsidP="00CB5CA4">
            <w:pPr>
              <w:pStyle w:val="Lijstalinea"/>
              <w:numPr>
                <w:ilvl w:val="0"/>
                <w:numId w:val="1"/>
              </w:numPr>
              <w:spacing w:line="360" w:lineRule="auto"/>
              <w:rPr>
                <w:rFonts w:ascii="Calibri" w:hAnsi="Calibri" w:cs="Calibri"/>
                <w:b/>
                <w:bCs/>
              </w:rPr>
            </w:pPr>
            <w:r>
              <w:rPr>
                <w:rFonts w:ascii="Calibri" w:hAnsi="Calibri" w:cs="Calibri"/>
                <w:b/>
                <w:bCs/>
              </w:rPr>
              <w:t>De ib’er/</w:t>
            </w:r>
            <w:proofErr w:type="spellStart"/>
            <w:r>
              <w:rPr>
                <w:rFonts w:ascii="Calibri" w:hAnsi="Calibri" w:cs="Calibri"/>
                <w:b/>
                <w:bCs/>
              </w:rPr>
              <w:t>kc’er</w:t>
            </w:r>
            <w:proofErr w:type="spellEnd"/>
            <w:r w:rsidR="004C7AE8" w:rsidRPr="00B61FE8">
              <w:rPr>
                <w:rFonts w:ascii="Calibri" w:hAnsi="Calibri" w:cs="Calibri"/>
                <w:b/>
                <w:bCs/>
              </w:rPr>
              <w:t xml:space="preserve"> binnen passend en inclusief onderwijs</w:t>
            </w:r>
          </w:p>
          <w:p w14:paraId="35F0FF2E" w14:textId="0D05C547" w:rsidR="00CB5CA4" w:rsidRPr="005B50C5" w:rsidRDefault="003661F5" w:rsidP="0011736D">
            <w:pPr>
              <w:spacing w:line="360" w:lineRule="auto"/>
              <w:rPr>
                <w:rFonts w:ascii="Calibri" w:hAnsi="Calibri" w:cs="Calibri"/>
              </w:rPr>
            </w:pPr>
            <w:r w:rsidRPr="00016FAF">
              <w:rPr>
                <w:rFonts w:ascii="Calibri" w:hAnsi="Calibri" w:cs="Calibri"/>
              </w:rPr>
              <w:t>De taakinvulling van de intern begeleider is in beweging. Steeds vaker wordt er gesproken over de intern begeleider als kwaliteitscoördinator. In de eerste bijeenkomst kijken we naar de kaders waarbinnen je werkzaam bent, waaronder passend en inclusief onderwijs</w:t>
            </w:r>
            <w:r w:rsidR="007763F6" w:rsidRPr="00016FAF">
              <w:rPr>
                <w:rFonts w:ascii="Calibri" w:hAnsi="Calibri" w:cs="Calibri"/>
              </w:rPr>
              <w:t xml:space="preserve">. We staan stil bij de </w:t>
            </w:r>
            <w:r w:rsidR="005B50C5">
              <w:rPr>
                <w:rFonts w:ascii="Calibri" w:hAnsi="Calibri" w:cs="Calibri"/>
              </w:rPr>
              <w:t>rol</w:t>
            </w:r>
            <w:r w:rsidR="00971FAC" w:rsidRPr="00016FAF">
              <w:rPr>
                <w:rFonts w:ascii="Calibri" w:hAnsi="Calibri" w:cs="Calibri"/>
              </w:rPr>
              <w:t xml:space="preserve"> van </w:t>
            </w:r>
            <w:r w:rsidR="007763F6" w:rsidRPr="00016FAF">
              <w:rPr>
                <w:rFonts w:ascii="Calibri" w:hAnsi="Calibri" w:cs="Calibri"/>
              </w:rPr>
              <w:t xml:space="preserve">het samenwerkingsverband en je verkent </w:t>
            </w:r>
            <w:r w:rsidRPr="00016FAF">
              <w:rPr>
                <w:rFonts w:ascii="Calibri" w:hAnsi="Calibri" w:cs="Calibri"/>
              </w:rPr>
              <w:t xml:space="preserve">de beroepsstandaard </w:t>
            </w:r>
            <w:r w:rsidR="00DF127D" w:rsidRPr="00016FAF">
              <w:rPr>
                <w:rFonts w:ascii="Calibri" w:hAnsi="Calibri" w:cs="Calibri"/>
              </w:rPr>
              <w:t xml:space="preserve">waarin de belangrijkste </w:t>
            </w:r>
            <w:r w:rsidRPr="00016FAF">
              <w:rPr>
                <w:rFonts w:ascii="Calibri" w:hAnsi="Calibri" w:cs="Calibri"/>
              </w:rPr>
              <w:t xml:space="preserve"> rollen</w:t>
            </w:r>
            <w:r w:rsidR="0085453D" w:rsidRPr="00016FAF">
              <w:rPr>
                <w:rFonts w:ascii="Calibri" w:hAnsi="Calibri" w:cs="Calibri"/>
              </w:rPr>
              <w:t xml:space="preserve"> </w:t>
            </w:r>
            <w:r w:rsidRPr="00016FAF">
              <w:rPr>
                <w:rFonts w:ascii="Calibri" w:hAnsi="Calibri" w:cs="Calibri"/>
              </w:rPr>
              <w:t>v</w:t>
            </w:r>
            <w:r w:rsidR="00DF127D" w:rsidRPr="00016FAF">
              <w:rPr>
                <w:rFonts w:ascii="Calibri" w:hAnsi="Calibri" w:cs="Calibri"/>
              </w:rPr>
              <w:t>an</w:t>
            </w:r>
            <w:r w:rsidRPr="00016FAF">
              <w:rPr>
                <w:rFonts w:ascii="Calibri" w:hAnsi="Calibri" w:cs="Calibri"/>
              </w:rPr>
              <w:t xml:space="preserve"> de intern begeleider (als kwaliteitscoördinator)</w:t>
            </w:r>
            <w:r w:rsidR="00DF127D" w:rsidRPr="00016FAF">
              <w:rPr>
                <w:rFonts w:ascii="Calibri" w:hAnsi="Calibri" w:cs="Calibri"/>
              </w:rPr>
              <w:t xml:space="preserve"> </w:t>
            </w:r>
            <w:r w:rsidR="00384714" w:rsidRPr="00016FAF">
              <w:rPr>
                <w:rFonts w:ascii="Calibri" w:hAnsi="Calibri" w:cs="Calibri"/>
              </w:rPr>
              <w:t>toegelicht worden: zorgregisseur, leercoördinator en trendanalist.</w:t>
            </w:r>
            <w:r w:rsidR="0011736D">
              <w:rPr>
                <w:rFonts w:ascii="Calibri" w:hAnsi="Calibri" w:cs="Calibri"/>
              </w:rPr>
              <w:t xml:space="preserve"> </w:t>
            </w:r>
            <w:r w:rsidR="00DD4DF6" w:rsidRPr="00016FAF">
              <w:rPr>
                <w:rFonts w:ascii="Calibri" w:hAnsi="Calibri" w:cs="Calibri"/>
              </w:rPr>
              <w:br/>
            </w:r>
            <w:r w:rsidRPr="00016FAF">
              <w:rPr>
                <w:rFonts w:ascii="Calibri" w:hAnsi="Calibri" w:cs="Calibri"/>
              </w:rPr>
              <w:t>In deze bijeenkomst maak je ook kennis met je leerteam, leerteambegeleider en krijg je informatie over de werkwijze en de opdrachten binnen de opleiding.</w:t>
            </w:r>
            <w:r w:rsidR="00CB5CA4" w:rsidRPr="00016FAF">
              <w:rPr>
                <w:rFonts w:ascii="Calibri" w:hAnsi="Calibri" w:cs="Calibri"/>
              </w:rPr>
              <w:br/>
            </w:r>
          </w:p>
        </w:tc>
      </w:tr>
      <w:tr w:rsidR="00CB5CA4" w:rsidRPr="00F45A0B" w14:paraId="78F44CD2" w14:textId="77777777" w:rsidTr="51D2DDEF">
        <w:tc>
          <w:tcPr>
            <w:tcW w:w="8342" w:type="dxa"/>
          </w:tcPr>
          <w:p w14:paraId="5A71F856" w14:textId="4C624C4E" w:rsidR="00055048" w:rsidRDefault="00D700EF" w:rsidP="00CB5CA4">
            <w:pPr>
              <w:pStyle w:val="Lijstalinea"/>
              <w:numPr>
                <w:ilvl w:val="0"/>
                <w:numId w:val="1"/>
              </w:numPr>
              <w:spacing w:line="360" w:lineRule="auto"/>
              <w:rPr>
                <w:rFonts w:ascii="Calibri" w:hAnsi="Calibri" w:cs="Calibri"/>
                <w:b/>
                <w:bCs/>
              </w:rPr>
            </w:pPr>
            <w:r>
              <w:rPr>
                <w:rFonts w:ascii="Calibri" w:hAnsi="Calibri" w:cs="Calibri"/>
                <w:b/>
                <w:bCs/>
              </w:rPr>
              <w:t>De ib’er/</w:t>
            </w:r>
            <w:proofErr w:type="spellStart"/>
            <w:r>
              <w:rPr>
                <w:rFonts w:ascii="Calibri" w:hAnsi="Calibri" w:cs="Calibri"/>
                <w:b/>
                <w:bCs/>
              </w:rPr>
              <w:t>kc’er</w:t>
            </w:r>
            <w:proofErr w:type="spellEnd"/>
            <w:r w:rsidRPr="00B61FE8">
              <w:rPr>
                <w:rFonts w:ascii="Calibri" w:hAnsi="Calibri" w:cs="Calibri"/>
                <w:b/>
                <w:bCs/>
              </w:rPr>
              <w:t xml:space="preserve"> </w:t>
            </w:r>
            <w:r>
              <w:rPr>
                <w:rFonts w:ascii="Calibri" w:hAnsi="Calibri" w:cs="Calibri"/>
                <w:b/>
                <w:bCs/>
              </w:rPr>
              <w:t>en z</w:t>
            </w:r>
            <w:r w:rsidR="00C717FA" w:rsidRPr="00B61FE8">
              <w:rPr>
                <w:rFonts w:ascii="Calibri" w:hAnsi="Calibri" w:cs="Calibri"/>
                <w:b/>
                <w:bCs/>
              </w:rPr>
              <w:t>icht op onderwijskwaliteit</w:t>
            </w:r>
            <w:r w:rsidR="00193A9B" w:rsidRPr="00B61FE8">
              <w:rPr>
                <w:rFonts w:ascii="Calibri" w:hAnsi="Calibri" w:cs="Calibri"/>
                <w:b/>
                <w:bCs/>
              </w:rPr>
              <w:t xml:space="preserve"> </w:t>
            </w:r>
          </w:p>
          <w:p w14:paraId="6539E432" w14:textId="0CA5ED43" w:rsidR="00CB5CA4" w:rsidRPr="00055048" w:rsidRDefault="00055048" w:rsidP="0029591B">
            <w:pPr>
              <w:spacing w:line="360" w:lineRule="auto"/>
              <w:rPr>
                <w:rFonts w:ascii="Calibri" w:hAnsi="Calibri" w:cs="Calibri"/>
                <w:b/>
                <w:bCs/>
              </w:rPr>
            </w:pPr>
            <w:r w:rsidRPr="00055048">
              <w:rPr>
                <w:rFonts w:ascii="Calibri" w:hAnsi="Calibri" w:cs="Calibri"/>
              </w:rPr>
              <w:t>In deze tweede bijeenkomst onderzoeken we de drie rollen van de intern begeleider als kwaliteitscoördinator nader, waarbij je een inschatting maakt van je beginsituatie. We bekijken op welke wijze je vanuit een sleutelpositie een sterke bijdrage levert aan het realiseren van een goede onderwijskwaliteit (voor</w:t>
            </w:r>
            <w:r w:rsidR="000D6197">
              <w:rPr>
                <w:rFonts w:ascii="Calibri" w:hAnsi="Calibri" w:cs="Calibri"/>
              </w:rPr>
              <w:t xml:space="preserve"> onderwijsteam</w:t>
            </w:r>
            <w:r w:rsidRPr="00055048">
              <w:rPr>
                <w:rFonts w:ascii="Calibri" w:hAnsi="Calibri" w:cs="Calibri"/>
              </w:rPr>
              <w:t xml:space="preserve"> en leerlingen) en vertalen dit naar wat dit betekent voor de invulling van je dagelijks werk</w:t>
            </w:r>
            <w:r w:rsidR="00883BDC">
              <w:rPr>
                <w:rFonts w:ascii="Calibri" w:hAnsi="Calibri" w:cs="Calibri"/>
              </w:rPr>
              <w:t xml:space="preserve"> en afstemming met andere rollen (</w:t>
            </w:r>
            <w:r w:rsidR="00F132B0">
              <w:rPr>
                <w:rFonts w:ascii="Calibri" w:hAnsi="Calibri" w:cs="Calibri"/>
              </w:rPr>
              <w:t xml:space="preserve">denk aan directie en </w:t>
            </w:r>
            <w:r w:rsidR="00883BDC">
              <w:rPr>
                <w:rFonts w:ascii="Calibri" w:hAnsi="Calibri" w:cs="Calibri"/>
              </w:rPr>
              <w:t>specialisten).</w:t>
            </w:r>
            <w:r w:rsidRPr="00055048">
              <w:rPr>
                <w:rFonts w:ascii="Calibri" w:hAnsi="Calibri" w:cs="Calibri"/>
              </w:rPr>
              <w:br/>
              <w:t xml:space="preserve">Aan het einde van de dag reflecteer je op je bevindingen en eigen competenties en </w:t>
            </w:r>
            <w:r w:rsidR="00861EDE">
              <w:rPr>
                <w:rFonts w:ascii="Calibri" w:hAnsi="Calibri" w:cs="Calibri"/>
              </w:rPr>
              <w:t xml:space="preserve">vertaalt </w:t>
            </w:r>
            <w:r w:rsidR="00016FAF">
              <w:rPr>
                <w:rFonts w:ascii="Calibri" w:hAnsi="Calibri" w:cs="Calibri"/>
              </w:rPr>
              <w:t>dit naar</w:t>
            </w:r>
            <w:r w:rsidRPr="00055048">
              <w:rPr>
                <w:rFonts w:ascii="Calibri" w:hAnsi="Calibri" w:cs="Calibri"/>
              </w:rPr>
              <w:t xml:space="preserve"> een voor jou en de organisatie aanvaardbaar en gewenst toekomstgericht takenpakket en persoonlijke doelen.</w:t>
            </w:r>
            <w:r w:rsidR="00016FAF">
              <w:rPr>
                <w:rFonts w:ascii="Calibri" w:hAnsi="Calibri" w:cs="Calibri"/>
              </w:rPr>
              <w:t xml:space="preserve"> Deze kun je omzetten in leervragen om verd</w:t>
            </w:r>
            <w:r w:rsidR="00F74F8C">
              <w:rPr>
                <w:rFonts w:ascii="Calibri" w:hAnsi="Calibri" w:cs="Calibri"/>
              </w:rPr>
              <w:t xml:space="preserve">er </w:t>
            </w:r>
            <w:r w:rsidR="00317403">
              <w:rPr>
                <w:rFonts w:ascii="Calibri" w:hAnsi="Calibri" w:cs="Calibri"/>
              </w:rPr>
              <w:t xml:space="preserve">in </w:t>
            </w:r>
            <w:r w:rsidR="00F74F8C">
              <w:rPr>
                <w:rFonts w:ascii="Calibri" w:hAnsi="Calibri" w:cs="Calibri"/>
              </w:rPr>
              <w:t xml:space="preserve">de opleiding mee </w:t>
            </w:r>
            <w:r w:rsidR="00317403">
              <w:rPr>
                <w:rFonts w:ascii="Calibri" w:hAnsi="Calibri" w:cs="Calibri"/>
              </w:rPr>
              <w:t xml:space="preserve">aan de slag </w:t>
            </w:r>
            <w:r w:rsidR="00F74F8C">
              <w:rPr>
                <w:rFonts w:ascii="Calibri" w:hAnsi="Calibri" w:cs="Calibri"/>
              </w:rPr>
              <w:t xml:space="preserve">te gaan. </w:t>
            </w:r>
            <w:r w:rsidR="00CB5CA4" w:rsidRPr="00055048">
              <w:rPr>
                <w:rFonts w:ascii="Calibri" w:hAnsi="Calibri" w:cs="Calibri"/>
              </w:rPr>
              <w:br/>
            </w:r>
          </w:p>
        </w:tc>
      </w:tr>
      <w:tr w:rsidR="00CB5CA4" w:rsidRPr="00F45A0B" w14:paraId="184002C6" w14:textId="77777777" w:rsidTr="51D2DDEF">
        <w:tc>
          <w:tcPr>
            <w:tcW w:w="8342" w:type="dxa"/>
          </w:tcPr>
          <w:p w14:paraId="2C07D717" w14:textId="77777777" w:rsidR="005A68C7" w:rsidRPr="00F74F8C" w:rsidRDefault="00CB5CA4" w:rsidP="00CB5CA4">
            <w:pPr>
              <w:pStyle w:val="Lijstalinea"/>
              <w:numPr>
                <w:ilvl w:val="0"/>
                <w:numId w:val="1"/>
              </w:numPr>
              <w:spacing w:line="360" w:lineRule="auto"/>
              <w:rPr>
                <w:rFonts w:ascii="Calibri" w:hAnsi="Calibri" w:cs="Calibri"/>
                <w:b/>
                <w:bCs/>
              </w:rPr>
            </w:pPr>
            <w:r w:rsidRPr="00F74F8C">
              <w:rPr>
                <w:rFonts w:ascii="Calibri" w:hAnsi="Calibri" w:cs="Calibri"/>
                <w:b/>
                <w:bCs/>
              </w:rPr>
              <w:t xml:space="preserve">Communicatie </w:t>
            </w:r>
          </w:p>
          <w:p w14:paraId="21158E75" w14:textId="0EE99C04" w:rsidR="004D154A" w:rsidRPr="00363329" w:rsidRDefault="00B3411D" w:rsidP="004D154A">
            <w:pPr>
              <w:spacing w:line="360" w:lineRule="auto"/>
              <w:rPr>
                <w:rFonts w:ascii="Calibri" w:hAnsi="Calibri" w:cs="Calibri"/>
              </w:rPr>
            </w:pPr>
            <w:r w:rsidRPr="00B3411D">
              <w:rPr>
                <w:rFonts w:ascii="Calibri" w:hAnsi="Calibri" w:cs="Calibri"/>
              </w:rPr>
              <w:lastRenderedPageBreak/>
              <w:t xml:space="preserve">In de twee voorgaande bijeenkomsten heb je een beeld gekregen van </w:t>
            </w:r>
            <w:r>
              <w:rPr>
                <w:rFonts w:ascii="Calibri" w:hAnsi="Calibri" w:cs="Calibri"/>
              </w:rPr>
              <w:t>de rollen en taken</w:t>
            </w:r>
            <w:r w:rsidRPr="00B3411D">
              <w:rPr>
                <w:rFonts w:ascii="Calibri" w:hAnsi="Calibri" w:cs="Calibri"/>
              </w:rPr>
              <w:t>.</w:t>
            </w:r>
            <w:r w:rsidR="00BA71AD">
              <w:rPr>
                <w:rFonts w:ascii="Calibri" w:hAnsi="Calibri" w:cs="Calibri"/>
              </w:rPr>
              <w:t xml:space="preserve"> </w:t>
            </w:r>
            <w:r w:rsidR="00CE0AC0">
              <w:rPr>
                <w:rFonts w:ascii="Calibri" w:hAnsi="Calibri" w:cs="Calibri"/>
              </w:rPr>
              <w:t>In bijeenkomst 3 wordt vanuit</w:t>
            </w:r>
            <w:r w:rsidR="005A68C7" w:rsidRPr="00363329">
              <w:rPr>
                <w:rFonts w:ascii="Calibri" w:hAnsi="Calibri" w:cs="Calibri"/>
              </w:rPr>
              <w:t xml:space="preserve"> het gezichtspunt van de </w:t>
            </w:r>
            <w:r w:rsidR="00184C59">
              <w:rPr>
                <w:rFonts w:ascii="Calibri" w:hAnsi="Calibri" w:cs="Calibri"/>
              </w:rPr>
              <w:t xml:space="preserve">intern </w:t>
            </w:r>
            <w:r w:rsidR="005A68C7" w:rsidRPr="00363329">
              <w:rPr>
                <w:rFonts w:ascii="Calibri" w:hAnsi="Calibri" w:cs="Calibri"/>
              </w:rPr>
              <w:t xml:space="preserve">begeleider </w:t>
            </w:r>
            <w:r w:rsidR="00C21A8B" w:rsidRPr="00363329">
              <w:rPr>
                <w:rFonts w:ascii="Calibri" w:hAnsi="Calibri" w:cs="Calibri"/>
              </w:rPr>
              <w:t>als kwaliteitscoördinator</w:t>
            </w:r>
            <w:r w:rsidR="00CE0AC0">
              <w:rPr>
                <w:rFonts w:ascii="Calibri" w:hAnsi="Calibri" w:cs="Calibri"/>
              </w:rPr>
              <w:t xml:space="preserve">, </w:t>
            </w:r>
            <w:r w:rsidR="000D6197">
              <w:rPr>
                <w:rFonts w:ascii="Calibri" w:hAnsi="Calibri" w:cs="Calibri"/>
              </w:rPr>
              <w:t xml:space="preserve">(professionele) </w:t>
            </w:r>
            <w:r w:rsidR="005A68C7" w:rsidRPr="00363329">
              <w:rPr>
                <w:rFonts w:ascii="Calibri" w:hAnsi="Calibri" w:cs="Calibri"/>
              </w:rPr>
              <w:t xml:space="preserve">communicatie toegelicht en in de praktijk gebracht. </w:t>
            </w:r>
            <w:r w:rsidR="00931A31">
              <w:rPr>
                <w:rFonts w:ascii="Calibri" w:hAnsi="Calibri" w:cs="Calibri"/>
              </w:rPr>
              <w:t xml:space="preserve">Deze komt terug in alle drie rollen van de beroepsstandaard. </w:t>
            </w:r>
            <w:r w:rsidR="00CF7FDD" w:rsidRPr="00CF7FDD">
              <w:rPr>
                <w:rFonts w:ascii="Calibri" w:hAnsi="Calibri" w:cs="Calibri"/>
              </w:rPr>
              <w:t xml:space="preserve">In deze bijeenkomst staan we stil bij het effect van jouw communicatie op de ander door je eigen stijl van communiceren te onderzoeken. Op basis hiervan wordt gereflecteerd op effecten die in de verschillende omstandigheden optreden. Het vormt een belangrijk </w:t>
            </w:r>
            <w:r w:rsidR="000D6197">
              <w:rPr>
                <w:rFonts w:ascii="Calibri" w:hAnsi="Calibri" w:cs="Calibri"/>
              </w:rPr>
              <w:t>onderdeel</w:t>
            </w:r>
            <w:r w:rsidR="00CF7FDD" w:rsidRPr="00CF7FDD">
              <w:rPr>
                <w:rFonts w:ascii="Calibri" w:hAnsi="Calibri" w:cs="Calibri"/>
              </w:rPr>
              <w:t xml:space="preserve"> in het professioneel kunnen communiceren met leerlingen, ouders</w:t>
            </w:r>
            <w:r w:rsidR="007D733F">
              <w:rPr>
                <w:rFonts w:ascii="Calibri" w:hAnsi="Calibri" w:cs="Calibri"/>
              </w:rPr>
              <w:t xml:space="preserve">, </w:t>
            </w:r>
            <w:r w:rsidR="00CF7FDD" w:rsidRPr="00CF7FDD">
              <w:rPr>
                <w:rFonts w:ascii="Calibri" w:hAnsi="Calibri" w:cs="Calibri"/>
              </w:rPr>
              <w:t>teamleden</w:t>
            </w:r>
            <w:r w:rsidR="007D733F">
              <w:rPr>
                <w:rFonts w:ascii="Calibri" w:hAnsi="Calibri" w:cs="Calibri"/>
              </w:rPr>
              <w:t xml:space="preserve"> en </w:t>
            </w:r>
            <w:r w:rsidR="007D733F" w:rsidRPr="00A112F4">
              <w:rPr>
                <w:rFonts w:ascii="Calibri" w:hAnsi="Calibri" w:cs="Calibri"/>
              </w:rPr>
              <w:t>externe partners</w:t>
            </w:r>
            <w:r w:rsidR="00CF7FDD" w:rsidRPr="00A112F4">
              <w:rPr>
                <w:rFonts w:ascii="Calibri" w:hAnsi="Calibri" w:cs="Calibri"/>
              </w:rPr>
              <w:t>.</w:t>
            </w:r>
            <w:r w:rsidR="00CF7FDD" w:rsidRPr="00CF7FDD">
              <w:rPr>
                <w:rFonts w:ascii="Calibri" w:hAnsi="Calibri" w:cs="Calibri"/>
              </w:rPr>
              <w:t xml:space="preserve"> </w:t>
            </w:r>
            <w:r w:rsidR="004D154A" w:rsidRPr="00363329">
              <w:rPr>
                <w:rFonts w:ascii="Calibri" w:hAnsi="Calibri" w:cs="Calibri"/>
              </w:rPr>
              <w:t>Hoe communiceer ik zelf?</w:t>
            </w:r>
            <w:r w:rsidR="004D154A">
              <w:rPr>
                <w:rFonts w:ascii="Calibri" w:hAnsi="Calibri" w:cs="Calibri"/>
              </w:rPr>
              <w:t xml:space="preserve"> </w:t>
            </w:r>
            <w:r w:rsidR="004D154A" w:rsidRPr="00363329">
              <w:rPr>
                <w:rFonts w:ascii="Calibri" w:hAnsi="Calibri" w:cs="Calibri"/>
              </w:rPr>
              <w:t>Hoe communiceer ik met anderen?</w:t>
            </w:r>
            <w:r w:rsidR="004D154A">
              <w:rPr>
                <w:rFonts w:ascii="Calibri" w:hAnsi="Calibri" w:cs="Calibri"/>
              </w:rPr>
              <w:t xml:space="preserve"> </w:t>
            </w:r>
            <w:r w:rsidR="004D154A" w:rsidRPr="00363329">
              <w:rPr>
                <w:rFonts w:ascii="Calibri" w:hAnsi="Calibri" w:cs="Calibri"/>
              </w:rPr>
              <w:t xml:space="preserve">Wat kan de </w:t>
            </w:r>
            <w:proofErr w:type="spellStart"/>
            <w:r w:rsidR="004D154A" w:rsidRPr="00363329">
              <w:rPr>
                <w:rFonts w:ascii="Calibri" w:hAnsi="Calibri" w:cs="Calibri"/>
              </w:rPr>
              <w:t>Transactionele</w:t>
            </w:r>
            <w:proofErr w:type="spellEnd"/>
            <w:r w:rsidR="004D154A" w:rsidRPr="00363329">
              <w:rPr>
                <w:rFonts w:ascii="Calibri" w:hAnsi="Calibri" w:cs="Calibri"/>
              </w:rPr>
              <w:t xml:space="preserve"> analyse mij voor inzichten geven?</w:t>
            </w:r>
          </w:p>
          <w:p w14:paraId="57E6C25F" w14:textId="77777777" w:rsidR="00CB5CA4" w:rsidRDefault="00CF7FDD" w:rsidP="0029591B">
            <w:pPr>
              <w:spacing w:line="360" w:lineRule="auto"/>
              <w:rPr>
                <w:rFonts w:ascii="Calibri" w:hAnsi="Calibri" w:cs="Calibri"/>
              </w:rPr>
            </w:pPr>
            <w:r w:rsidRPr="00CF7FDD">
              <w:rPr>
                <w:rFonts w:ascii="Calibri" w:hAnsi="Calibri" w:cs="Calibri"/>
              </w:rPr>
              <w:t>Kennis over de aspecten van communicatie wordt verbonden aan deze dagelijkse praktijkvoorbeelden.</w:t>
            </w:r>
          </w:p>
          <w:p w14:paraId="4F33FB64" w14:textId="65163D12" w:rsidR="000310BC" w:rsidRPr="00F45A0B" w:rsidRDefault="000310BC" w:rsidP="0029591B">
            <w:pPr>
              <w:spacing w:line="360" w:lineRule="auto"/>
              <w:rPr>
                <w:rFonts w:ascii="Calibri" w:hAnsi="Calibri" w:cs="Calibri"/>
              </w:rPr>
            </w:pPr>
          </w:p>
        </w:tc>
      </w:tr>
      <w:tr w:rsidR="00CB5CA4" w:rsidRPr="00F45A0B" w14:paraId="0D311E23" w14:textId="77777777" w:rsidTr="51D2DDEF">
        <w:tc>
          <w:tcPr>
            <w:tcW w:w="8342" w:type="dxa"/>
          </w:tcPr>
          <w:p w14:paraId="5144661F" w14:textId="68C01B76" w:rsidR="0093608E" w:rsidRDefault="00783E80" w:rsidP="0093608E">
            <w:pPr>
              <w:pStyle w:val="Lijstalinea"/>
              <w:numPr>
                <w:ilvl w:val="0"/>
                <w:numId w:val="1"/>
              </w:numPr>
              <w:spacing w:line="360" w:lineRule="auto"/>
              <w:rPr>
                <w:rFonts w:ascii="Calibri" w:hAnsi="Calibri" w:cs="Calibri"/>
                <w:b/>
                <w:bCs/>
              </w:rPr>
            </w:pPr>
            <w:r>
              <w:rPr>
                <w:rFonts w:ascii="Calibri" w:hAnsi="Calibri" w:cs="Calibri"/>
                <w:b/>
                <w:bCs/>
              </w:rPr>
              <w:lastRenderedPageBreak/>
              <w:t>De rol van leercoördinator</w:t>
            </w:r>
          </w:p>
          <w:p w14:paraId="1B18E1CA" w14:textId="77777777" w:rsidR="00CB5CA4" w:rsidRDefault="00B31B5A" w:rsidP="00B5575E">
            <w:pPr>
              <w:spacing w:line="360" w:lineRule="auto"/>
              <w:rPr>
                <w:rFonts w:ascii="Calibri" w:hAnsi="Calibri" w:cs="Calibri"/>
              </w:rPr>
            </w:pPr>
            <w:r w:rsidRPr="00606E49">
              <w:rPr>
                <w:rFonts w:ascii="Calibri" w:hAnsi="Calibri" w:cs="Calibri"/>
              </w:rPr>
              <w:t xml:space="preserve">In deze bijeenkomsten focussen we op de rol </w:t>
            </w:r>
            <w:r w:rsidR="000D6197">
              <w:rPr>
                <w:rFonts w:ascii="Calibri" w:hAnsi="Calibri" w:cs="Calibri"/>
              </w:rPr>
              <w:t>van de ib’er/</w:t>
            </w:r>
            <w:proofErr w:type="spellStart"/>
            <w:r w:rsidR="000D6197">
              <w:rPr>
                <w:rFonts w:ascii="Calibri" w:hAnsi="Calibri" w:cs="Calibri"/>
              </w:rPr>
              <w:t>kc’er</w:t>
            </w:r>
            <w:proofErr w:type="spellEnd"/>
            <w:r w:rsidR="000D6197">
              <w:rPr>
                <w:rFonts w:ascii="Calibri" w:hAnsi="Calibri" w:cs="Calibri"/>
              </w:rPr>
              <w:t xml:space="preserve"> </w:t>
            </w:r>
            <w:r w:rsidRPr="00606E49">
              <w:rPr>
                <w:rFonts w:ascii="Calibri" w:hAnsi="Calibri" w:cs="Calibri"/>
              </w:rPr>
              <w:t xml:space="preserve">als </w:t>
            </w:r>
            <w:r w:rsidR="00606E49" w:rsidRPr="00606E49">
              <w:rPr>
                <w:rFonts w:ascii="Calibri" w:hAnsi="Calibri" w:cs="Calibri"/>
              </w:rPr>
              <w:t>leercoördinator</w:t>
            </w:r>
            <w:r w:rsidRPr="00606E49">
              <w:rPr>
                <w:rFonts w:ascii="Calibri" w:hAnsi="Calibri" w:cs="Calibri"/>
              </w:rPr>
              <w:t xml:space="preserve">. </w:t>
            </w:r>
            <w:r w:rsidR="00783E80">
              <w:rPr>
                <w:rFonts w:ascii="Calibri" w:hAnsi="Calibri" w:cs="Calibri"/>
              </w:rPr>
              <w:t>Deze rol is</w:t>
            </w:r>
            <w:r w:rsidR="000D6197">
              <w:rPr>
                <w:rFonts w:ascii="Calibri" w:hAnsi="Calibri" w:cs="Calibri"/>
              </w:rPr>
              <w:t xml:space="preserve"> in veel gevallen</w:t>
            </w:r>
            <w:r w:rsidR="00783E80">
              <w:rPr>
                <w:rFonts w:ascii="Calibri" w:hAnsi="Calibri" w:cs="Calibri"/>
              </w:rPr>
              <w:t xml:space="preserve"> </w:t>
            </w:r>
            <w:r w:rsidR="00041DE0">
              <w:rPr>
                <w:rFonts w:ascii="Calibri" w:hAnsi="Calibri" w:cs="Calibri"/>
              </w:rPr>
              <w:t xml:space="preserve">een uitbreiding op eerdere rollen van de intern begeleider. </w:t>
            </w:r>
            <w:r w:rsidR="00F03670" w:rsidRPr="00606E49">
              <w:rPr>
                <w:rFonts w:ascii="Calibri" w:hAnsi="Calibri" w:cs="Calibri"/>
              </w:rPr>
              <w:t xml:space="preserve">Vanuit deze rol draag je bij aan professionalisering van </w:t>
            </w:r>
            <w:r w:rsidR="006554C3" w:rsidRPr="00606E49">
              <w:rPr>
                <w:rFonts w:ascii="Calibri" w:hAnsi="Calibri" w:cs="Calibri"/>
              </w:rPr>
              <w:t xml:space="preserve">het team en het </w:t>
            </w:r>
            <w:r w:rsidR="00606E49" w:rsidRPr="00606E49">
              <w:rPr>
                <w:rFonts w:ascii="Calibri" w:hAnsi="Calibri" w:cs="Calibri"/>
              </w:rPr>
              <w:t>creëren</w:t>
            </w:r>
            <w:r w:rsidR="006554C3" w:rsidRPr="00606E49">
              <w:rPr>
                <w:rFonts w:ascii="Calibri" w:hAnsi="Calibri" w:cs="Calibri"/>
              </w:rPr>
              <w:t xml:space="preserve"> van een professionele leercultuur. </w:t>
            </w:r>
            <w:r w:rsidR="00606E49">
              <w:rPr>
                <w:rFonts w:ascii="Calibri" w:hAnsi="Calibri" w:cs="Calibri"/>
              </w:rPr>
              <w:t xml:space="preserve">Met als doel </w:t>
            </w:r>
            <w:r w:rsidR="00497725">
              <w:rPr>
                <w:rFonts w:ascii="Calibri" w:hAnsi="Calibri" w:cs="Calibri"/>
              </w:rPr>
              <w:t>zorgdragen dat</w:t>
            </w:r>
            <w:r w:rsidR="00694470">
              <w:rPr>
                <w:rFonts w:ascii="Calibri" w:hAnsi="Calibri" w:cs="Calibri"/>
              </w:rPr>
              <w:t xml:space="preserve"> alle</w:t>
            </w:r>
            <w:r w:rsidR="00497725">
              <w:rPr>
                <w:rFonts w:ascii="Calibri" w:hAnsi="Calibri" w:cs="Calibri"/>
              </w:rPr>
              <w:t xml:space="preserve"> leerlingen </w:t>
            </w:r>
            <w:r w:rsidR="00694470">
              <w:rPr>
                <w:rFonts w:ascii="Calibri" w:hAnsi="Calibri" w:cs="Calibri"/>
              </w:rPr>
              <w:t>optimale</w:t>
            </w:r>
            <w:r w:rsidR="00497725">
              <w:rPr>
                <w:rFonts w:ascii="Calibri" w:hAnsi="Calibri" w:cs="Calibri"/>
              </w:rPr>
              <w:t xml:space="preserve"> ontwikkel</w:t>
            </w:r>
            <w:r w:rsidR="00694470">
              <w:rPr>
                <w:rFonts w:ascii="Calibri" w:hAnsi="Calibri" w:cs="Calibri"/>
              </w:rPr>
              <w:t>kansen krijgen</w:t>
            </w:r>
            <w:r w:rsidR="00497725">
              <w:rPr>
                <w:rFonts w:ascii="Calibri" w:hAnsi="Calibri" w:cs="Calibri"/>
              </w:rPr>
              <w:t xml:space="preserve"> binnen de school. </w:t>
            </w:r>
            <w:r w:rsidR="00497725">
              <w:rPr>
                <w:rFonts w:ascii="Calibri" w:hAnsi="Calibri" w:cs="Calibri"/>
              </w:rPr>
              <w:br/>
              <w:t xml:space="preserve">Om deze rol goed </w:t>
            </w:r>
            <w:r w:rsidR="00EB4BA7">
              <w:rPr>
                <w:rFonts w:ascii="Calibri" w:hAnsi="Calibri" w:cs="Calibri"/>
              </w:rPr>
              <w:t>neer te kunnen zetten</w:t>
            </w:r>
            <w:r w:rsidR="00497725">
              <w:rPr>
                <w:rFonts w:ascii="Calibri" w:hAnsi="Calibri" w:cs="Calibri"/>
              </w:rPr>
              <w:t>, vraagt dit basiskennis hoe</w:t>
            </w:r>
            <w:r w:rsidR="0035467A">
              <w:rPr>
                <w:rFonts w:ascii="Calibri" w:hAnsi="Calibri" w:cs="Calibri"/>
              </w:rPr>
              <w:t xml:space="preserve"> </w:t>
            </w:r>
            <w:r w:rsidR="000D6197">
              <w:rPr>
                <w:rFonts w:ascii="Calibri" w:hAnsi="Calibri" w:cs="Calibri"/>
              </w:rPr>
              <w:t xml:space="preserve">leren eigenlijk werkt </w:t>
            </w:r>
            <w:r w:rsidR="0035467A">
              <w:rPr>
                <w:rFonts w:ascii="Calibri" w:hAnsi="Calibri" w:cs="Calibri"/>
              </w:rPr>
              <w:t xml:space="preserve">zowel </w:t>
            </w:r>
            <w:r w:rsidR="000D6197">
              <w:rPr>
                <w:rFonts w:ascii="Calibri" w:hAnsi="Calibri" w:cs="Calibri"/>
              </w:rPr>
              <w:t xml:space="preserve">bij </w:t>
            </w:r>
            <w:r w:rsidR="0035467A">
              <w:rPr>
                <w:rFonts w:ascii="Calibri" w:hAnsi="Calibri" w:cs="Calibri"/>
              </w:rPr>
              <w:t xml:space="preserve">volwassenen, als </w:t>
            </w:r>
            <w:r w:rsidR="000D6197">
              <w:rPr>
                <w:rFonts w:ascii="Calibri" w:hAnsi="Calibri" w:cs="Calibri"/>
              </w:rPr>
              <w:t>kinderen en jongeren. Wat zegt de wetenschap hierover en hoe worden die inzichten geïmplementeerd in de beroepspraktijk zodat steeds breder</w:t>
            </w:r>
            <w:r w:rsidR="008E449C">
              <w:rPr>
                <w:rFonts w:ascii="Calibri" w:hAnsi="Calibri" w:cs="Calibri"/>
              </w:rPr>
              <w:t xml:space="preserve"> </w:t>
            </w:r>
            <w:proofErr w:type="spellStart"/>
            <w:r w:rsidR="008E449C">
              <w:rPr>
                <w:rFonts w:ascii="Calibri" w:hAnsi="Calibri" w:cs="Calibri"/>
              </w:rPr>
              <w:t>evidence</w:t>
            </w:r>
            <w:proofErr w:type="spellEnd"/>
            <w:r w:rsidR="008E449C">
              <w:rPr>
                <w:rFonts w:ascii="Calibri" w:hAnsi="Calibri" w:cs="Calibri"/>
              </w:rPr>
              <w:t xml:space="preserve"> </w:t>
            </w:r>
            <w:proofErr w:type="spellStart"/>
            <w:r w:rsidR="008E449C">
              <w:rPr>
                <w:rFonts w:ascii="Calibri" w:hAnsi="Calibri" w:cs="Calibri"/>
              </w:rPr>
              <w:t>base</w:t>
            </w:r>
            <w:r w:rsidR="00996FED">
              <w:rPr>
                <w:rFonts w:ascii="Calibri" w:hAnsi="Calibri" w:cs="Calibri"/>
              </w:rPr>
              <w:t>d</w:t>
            </w:r>
            <w:proofErr w:type="spellEnd"/>
            <w:r w:rsidR="008E449C">
              <w:rPr>
                <w:rFonts w:ascii="Calibri" w:hAnsi="Calibri" w:cs="Calibri"/>
              </w:rPr>
              <w:t xml:space="preserve"> en </w:t>
            </w:r>
            <w:proofErr w:type="spellStart"/>
            <w:r w:rsidR="008E449C">
              <w:rPr>
                <w:rFonts w:ascii="Calibri" w:hAnsi="Calibri" w:cs="Calibri"/>
              </w:rPr>
              <w:t>evidence</w:t>
            </w:r>
            <w:proofErr w:type="spellEnd"/>
            <w:r w:rsidR="008E449C">
              <w:rPr>
                <w:rFonts w:ascii="Calibri" w:hAnsi="Calibri" w:cs="Calibri"/>
              </w:rPr>
              <w:t xml:space="preserve"> </w:t>
            </w:r>
            <w:proofErr w:type="spellStart"/>
            <w:r w:rsidR="008E449C">
              <w:rPr>
                <w:rFonts w:ascii="Calibri" w:hAnsi="Calibri" w:cs="Calibri"/>
              </w:rPr>
              <w:t>informed</w:t>
            </w:r>
            <w:proofErr w:type="spellEnd"/>
            <w:r w:rsidR="008E449C">
              <w:rPr>
                <w:rFonts w:ascii="Calibri" w:hAnsi="Calibri" w:cs="Calibri"/>
              </w:rPr>
              <w:t xml:space="preserve"> </w:t>
            </w:r>
            <w:r w:rsidR="000D6197">
              <w:rPr>
                <w:rFonts w:ascii="Calibri" w:hAnsi="Calibri" w:cs="Calibri"/>
              </w:rPr>
              <w:t>wordt ge</w:t>
            </w:r>
            <w:r w:rsidR="008E449C">
              <w:rPr>
                <w:rFonts w:ascii="Calibri" w:hAnsi="Calibri" w:cs="Calibri"/>
              </w:rPr>
              <w:t>werk</w:t>
            </w:r>
            <w:r w:rsidR="000D6197">
              <w:rPr>
                <w:rFonts w:ascii="Calibri" w:hAnsi="Calibri" w:cs="Calibri"/>
              </w:rPr>
              <w:t>t?</w:t>
            </w:r>
            <w:r w:rsidR="008E449C">
              <w:rPr>
                <w:rFonts w:ascii="Calibri" w:hAnsi="Calibri" w:cs="Calibri"/>
              </w:rPr>
              <w:t xml:space="preserve"> </w:t>
            </w:r>
            <w:r w:rsidR="009D7F27">
              <w:rPr>
                <w:rFonts w:ascii="Calibri" w:hAnsi="Calibri" w:cs="Calibri"/>
              </w:rPr>
              <w:t>Met deze kernbegrippen gaan we aan de slag</w:t>
            </w:r>
            <w:r w:rsidR="00B5575E">
              <w:rPr>
                <w:rFonts w:ascii="Calibri" w:hAnsi="Calibri" w:cs="Calibri"/>
              </w:rPr>
              <w:t xml:space="preserve"> zodat je meer grip krijgt op de inhoud van deze rol. </w:t>
            </w:r>
          </w:p>
          <w:p w14:paraId="6AB7186E" w14:textId="2ACCBE3C" w:rsidR="000310BC" w:rsidRPr="00606E49" w:rsidRDefault="000310BC" w:rsidP="00B5575E">
            <w:pPr>
              <w:spacing w:line="360" w:lineRule="auto"/>
              <w:rPr>
                <w:rFonts w:ascii="Calibri" w:hAnsi="Calibri" w:cs="Calibri"/>
              </w:rPr>
            </w:pPr>
          </w:p>
        </w:tc>
      </w:tr>
      <w:tr w:rsidR="00CB5CA4" w:rsidRPr="00F45A0B" w14:paraId="1D71E7FF" w14:textId="77777777" w:rsidTr="51D2DDEF">
        <w:tc>
          <w:tcPr>
            <w:tcW w:w="8342" w:type="dxa"/>
          </w:tcPr>
          <w:p w14:paraId="77E0F9AB" w14:textId="1BD9E157" w:rsidR="009F0260" w:rsidRPr="00B61FE8" w:rsidRDefault="005A68C7" w:rsidP="00CB5CA4">
            <w:pPr>
              <w:pStyle w:val="Lijstalinea"/>
              <w:numPr>
                <w:ilvl w:val="0"/>
                <w:numId w:val="1"/>
              </w:numPr>
              <w:spacing w:line="360" w:lineRule="auto"/>
              <w:rPr>
                <w:rFonts w:ascii="Calibri" w:hAnsi="Calibri" w:cs="Calibri"/>
                <w:b/>
                <w:bCs/>
              </w:rPr>
            </w:pPr>
            <w:r w:rsidRPr="00B61FE8">
              <w:rPr>
                <w:rFonts w:ascii="Calibri" w:hAnsi="Calibri" w:cs="Calibri"/>
                <w:b/>
                <w:bCs/>
              </w:rPr>
              <w:t>Coaching en Begeleid</w:t>
            </w:r>
            <w:r w:rsidR="0046139C">
              <w:rPr>
                <w:rFonts w:ascii="Calibri" w:hAnsi="Calibri" w:cs="Calibri"/>
                <w:b/>
                <w:bCs/>
              </w:rPr>
              <w:t>en</w:t>
            </w:r>
            <w:r w:rsidR="00EF75D7">
              <w:rPr>
                <w:rFonts w:ascii="Calibri" w:hAnsi="Calibri" w:cs="Calibri"/>
                <w:b/>
                <w:bCs/>
              </w:rPr>
              <w:t xml:space="preserve"> </w:t>
            </w:r>
          </w:p>
          <w:p w14:paraId="1DB6119B" w14:textId="3044CC40" w:rsidR="0046139C" w:rsidRDefault="00CA60C1" w:rsidP="00983ED8">
            <w:pPr>
              <w:spacing w:line="360" w:lineRule="auto"/>
              <w:rPr>
                <w:rFonts w:ascii="Calibri" w:hAnsi="Calibri" w:cs="Calibri"/>
              </w:rPr>
            </w:pPr>
            <w:r w:rsidRPr="00CA60C1">
              <w:rPr>
                <w:rFonts w:ascii="Calibri" w:hAnsi="Calibri" w:cs="Calibri"/>
              </w:rPr>
              <w:t xml:space="preserve">In bijeenkomst </w:t>
            </w:r>
            <w:r>
              <w:rPr>
                <w:rFonts w:ascii="Calibri" w:hAnsi="Calibri" w:cs="Calibri"/>
              </w:rPr>
              <w:t>5</w:t>
            </w:r>
            <w:r w:rsidRPr="00CA60C1">
              <w:rPr>
                <w:rFonts w:ascii="Calibri" w:hAnsi="Calibri" w:cs="Calibri"/>
              </w:rPr>
              <w:t xml:space="preserve"> </w:t>
            </w:r>
            <w:r w:rsidR="00B2142D">
              <w:rPr>
                <w:rFonts w:ascii="Calibri" w:hAnsi="Calibri" w:cs="Calibri"/>
              </w:rPr>
              <w:t>wordt</w:t>
            </w:r>
            <w:r>
              <w:rPr>
                <w:rFonts w:ascii="Calibri" w:hAnsi="Calibri" w:cs="Calibri"/>
              </w:rPr>
              <w:t xml:space="preserve"> de basis die in bijeenkomst 3 (Communicatie) </w:t>
            </w:r>
            <w:r w:rsidR="00AF2422">
              <w:rPr>
                <w:rFonts w:ascii="Calibri" w:hAnsi="Calibri" w:cs="Calibri"/>
              </w:rPr>
              <w:t>gelegd is</w:t>
            </w:r>
            <w:r w:rsidR="0046139C">
              <w:rPr>
                <w:rFonts w:ascii="Calibri" w:hAnsi="Calibri" w:cs="Calibri"/>
              </w:rPr>
              <w:t>,</w:t>
            </w:r>
            <w:r w:rsidR="00B2142D">
              <w:rPr>
                <w:rFonts w:ascii="Calibri" w:hAnsi="Calibri" w:cs="Calibri"/>
              </w:rPr>
              <w:t xml:space="preserve"> verdiept</w:t>
            </w:r>
            <w:r w:rsidR="0046139C">
              <w:rPr>
                <w:rFonts w:ascii="Calibri" w:hAnsi="Calibri" w:cs="Calibri"/>
              </w:rPr>
              <w:t xml:space="preserve"> maar nu met de focus op begeleiden en coachen</w:t>
            </w:r>
            <w:r w:rsidR="00B2142D">
              <w:rPr>
                <w:rFonts w:ascii="Calibri" w:hAnsi="Calibri" w:cs="Calibri"/>
              </w:rPr>
              <w:t>.</w:t>
            </w:r>
          </w:p>
          <w:p w14:paraId="3CC49D00" w14:textId="77777777" w:rsidR="00054300" w:rsidRPr="00184C59" w:rsidRDefault="00054300" w:rsidP="00054300">
            <w:pPr>
              <w:spacing w:line="360" w:lineRule="auto"/>
              <w:rPr>
                <w:rFonts w:ascii="Calibri" w:hAnsi="Calibri" w:cs="Calibri"/>
              </w:rPr>
            </w:pPr>
            <w:r w:rsidRPr="00184C59">
              <w:rPr>
                <w:rFonts w:ascii="Calibri" w:hAnsi="Calibri" w:cs="Calibri"/>
              </w:rPr>
              <w:t>Onderwerpen die aan de orde komen zijn:</w:t>
            </w:r>
          </w:p>
          <w:p w14:paraId="5DC7D37A" w14:textId="2AC5D44F" w:rsidR="00054300" w:rsidRPr="00184C59" w:rsidRDefault="00054300" w:rsidP="00054300">
            <w:pPr>
              <w:spacing w:line="360" w:lineRule="auto"/>
              <w:rPr>
                <w:rFonts w:ascii="Calibri" w:hAnsi="Calibri" w:cs="Calibri"/>
              </w:rPr>
            </w:pPr>
            <w:r w:rsidRPr="00184C59">
              <w:rPr>
                <w:rFonts w:ascii="Calibri" w:hAnsi="Calibri" w:cs="Calibri"/>
              </w:rPr>
              <w:t xml:space="preserve">Wat is coachen en begeleiden en welke vaardigheden vraagt dat van de </w:t>
            </w:r>
            <w:r w:rsidR="000F7D6F">
              <w:rPr>
                <w:rFonts w:ascii="Calibri" w:hAnsi="Calibri" w:cs="Calibri"/>
              </w:rPr>
              <w:t>ib’er/</w:t>
            </w:r>
            <w:proofErr w:type="spellStart"/>
            <w:r w:rsidR="000F7D6F">
              <w:rPr>
                <w:rFonts w:ascii="Calibri" w:hAnsi="Calibri" w:cs="Calibri"/>
              </w:rPr>
              <w:t>kc’er</w:t>
            </w:r>
            <w:proofErr w:type="spellEnd"/>
            <w:r w:rsidRPr="00184C59">
              <w:rPr>
                <w:rFonts w:ascii="Calibri" w:hAnsi="Calibri" w:cs="Calibri"/>
              </w:rPr>
              <w:t xml:space="preserve"> als persoon?</w:t>
            </w:r>
          </w:p>
          <w:p w14:paraId="5608DE4A" w14:textId="3A037644" w:rsidR="00054300" w:rsidRPr="00184C59" w:rsidRDefault="00054300" w:rsidP="00054300">
            <w:pPr>
              <w:spacing w:line="360" w:lineRule="auto"/>
              <w:rPr>
                <w:rFonts w:ascii="Calibri" w:hAnsi="Calibri" w:cs="Calibri"/>
              </w:rPr>
            </w:pPr>
            <w:r w:rsidRPr="00184C59">
              <w:rPr>
                <w:rFonts w:ascii="Calibri" w:hAnsi="Calibri" w:cs="Calibri"/>
              </w:rPr>
              <w:t xml:space="preserve">Wat is de rol van de </w:t>
            </w:r>
            <w:r w:rsidR="000F7D6F">
              <w:rPr>
                <w:rFonts w:ascii="Calibri" w:hAnsi="Calibri" w:cs="Calibri"/>
              </w:rPr>
              <w:t>ib’er/</w:t>
            </w:r>
            <w:proofErr w:type="spellStart"/>
            <w:r w:rsidR="000F7D6F">
              <w:rPr>
                <w:rFonts w:ascii="Calibri" w:hAnsi="Calibri" w:cs="Calibri"/>
              </w:rPr>
              <w:t>kc’er</w:t>
            </w:r>
            <w:proofErr w:type="spellEnd"/>
            <w:r w:rsidR="000F7D6F" w:rsidRPr="00184C59">
              <w:rPr>
                <w:rFonts w:ascii="Calibri" w:hAnsi="Calibri" w:cs="Calibri"/>
              </w:rPr>
              <w:t xml:space="preserve"> </w:t>
            </w:r>
            <w:r w:rsidRPr="00184C59">
              <w:rPr>
                <w:rFonts w:ascii="Calibri" w:hAnsi="Calibri" w:cs="Calibri"/>
              </w:rPr>
              <w:t>in gesprekken met meerdere partijen?</w:t>
            </w:r>
          </w:p>
          <w:p w14:paraId="2D449719" w14:textId="79CC7E41" w:rsidR="00054300" w:rsidRPr="00184C59" w:rsidRDefault="00054300" w:rsidP="00054300">
            <w:pPr>
              <w:spacing w:line="360" w:lineRule="auto"/>
              <w:rPr>
                <w:rFonts w:ascii="Calibri" w:hAnsi="Calibri" w:cs="Calibri"/>
              </w:rPr>
            </w:pPr>
            <w:r w:rsidRPr="00184C59">
              <w:rPr>
                <w:rFonts w:ascii="Calibri" w:hAnsi="Calibri" w:cs="Calibri"/>
              </w:rPr>
              <w:lastRenderedPageBreak/>
              <w:t>Welk stappenplan (vanuit oplossingsgericht coachen)  of ander coachmodel kan gebruikt worden in  gesprekken?</w:t>
            </w:r>
          </w:p>
          <w:p w14:paraId="5FAC9A2B" w14:textId="77777777" w:rsidR="00CB5CA4" w:rsidRDefault="00054300" w:rsidP="00F34184">
            <w:pPr>
              <w:spacing w:line="360" w:lineRule="auto"/>
              <w:rPr>
                <w:rFonts w:ascii="Calibri" w:hAnsi="Calibri" w:cs="Calibri"/>
              </w:rPr>
            </w:pPr>
            <w:r w:rsidRPr="00184C59">
              <w:rPr>
                <w:rFonts w:ascii="Calibri" w:hAnsi="Calibri" w:cs="Calibri"/>
              </w:rPr>
              <w:t>Wat heeft de schoolorganisatie nodig op het gebied van coaching en begeleiding en hoe kan er omgegaan worden met weerstand zowel op individueel niveau als binnen het team</w:t>
            </w:r>
            <w:r w:rsidR="00F34184">
              <w:rPr>
                <w:rFonts w:ascii="Calibri" w:hAnsi="Calibri" w:cs="Calibri"/>
              </w:rPr>
              <w:t>?</w:t>
            </w:r>
            <w:r w:rsidR="00CA60C1" w:rsidRPr="00CA60C1">
              <w:rPr>
                <w:rFonts w:ascii="Calibri" w:hAnsi="Calibri" w:cs="Calibri"/>
              </w:rPr>
              <w:br/>
              <w:t xml:space="preserve">Het wordt een dag waarin je zelf gaat coachen of via allerlei opdrachten anderen ook aan het werk kan zien. We gaan je eigen vaardigheden in kaart brengen en aan het eind van de dag heb je </w:t>
            </w:r>
            <w:r w:rsidR="00B2142D">
              <w:rPr>
                <w:rFonts w:ascii="Calibri" w:hAnsi="Calibri" w:cs="Calibri"/>
              </w:rPr>
              <w:t xml:space="preserve">meer </w:t>
            </w:r>
            <w:r w:rsidR="00CA60C1" w:rsidRPr="00CA60C1">
              <w:rPr>
                <w:rFonts w:ascii="Calibri" w:hAnsi="Calibri" w:cs="Calibri"/>
              </w:rPr>
              <w:t>zicht op eigen kwaliteiten en ontwikkelpunten waar het coaching</w:t>
            </w:r>
            <w:r w:rsidR="0069738F">
              <w:rPr>
                <w:rFonts w:ascii="Calibri" w:hAnsi="Calibri" w:cs="Calibri"/>
              </w:rPr>
              <w:t xml:space="preserve"> en begeleiden</w:t>
            </w:r>
            <w:r w:rsidR="00CA60C1" w:rsidRPr="00CA60C1">
              <w:rPr>
                <w:rFonts w:ascii="Calibri" w:hAnsi="Calibri" w:cs="Calibri"/>
              </w:rPr>
              <w:t xml:space="preserve"> betreft. Kortom een intensieve dag waarin het opdoen van ervaringen op het gebied van coaching </w:t>
            </w:r>
            <w:r w:rsidR="0069738F">
              <w:rPr>
                <w:rFonts w:ascii="Calibri" w:hAnsi="Calibri" w:cs="Calibri"/>
              </w:rPr>
              <w:t xml:space="preserve">en begeleiden </w:t>
            </w:r>
            <w:r w:rsidR="00CA60C1" w:rsidRPr="00CA60C1">
              <w:rPr>
                <w:rFonts w:ascii="Calibri" w:hAnsi="Calibri" w:cs="Calibri"/>
              </w:rPr>
              <w:t>centraal staan.</w:t>
            </w:r>
          </w:p>
          <w:p w14:paraId="305DE6F4" w14:textId="63FA1D33" w:rsidR="000310BC" w:rsidRPr="009F0260" w:rsidRDefault="000310BC" w:rsidP="00F34184">
            <w:pPr>
              <w:spacing w:line="360" w:lineRule="auto"/>
              <w:rPr>
                <w:rFonts w:ascii="Calibri" w:hAnsi="Calibri" w:cs="Calibri"/>
              </w:rPr>
            </w:pPr>
          </w:p>
        </w:tc>
      </w:tr>
      <w:tr w:rsidR="00CB5CA4" w:rsidRPr="00F45A0B" w14:paraId="1F057481" w14:textId="77777777" w:rsidTr="51D2DDEF">
        <w:tc>
          <w:tcPr>
            <w:tcW w:w="8342" w:type="dxa"/>
          </w:tcPr>
          <w:p w14:paraId="007879C8" w14:textId="0EBFF51D" w:rsidR="00A1570C" w:rsidRPr="00ED2BC3" w:rsidRDefault="00CB5CA4" w:rsidP="00ED2BC3">
            <w:pPr>
              <w:pStyle w:val="Lijstalinea"/>
              <w:numPr>
                <w:ilvl w:val="0"/>
                <w:numId w:val="1"/>
              </w:numPr>
              <w:shd w:val="clear" w:color="auto" w:fill="FFFFFF" w:themeFill="background1"/>
              <w:spacing w:line="360" w:lineRule="auto"/>
              <w:rPr>
                <w:rFonts w:ascii="Calibri" w:hAnsi="Calibri" w:cs="Calibri"/>
                <w:b/>
                <w:bCs/>
              </w:rPr>
            </w:pPr>
            <w:r w:rsidRPr="00ED2BC3">
              <w:rPr>
                <w:rFonts w:ascii="Calibri" w:hAnsi="Calibri" w:cs="Calibri"/>
                <w:b/>
                <w:bCs/>
              </w:rPr>
              <w:lastRenderedPageBreak/>
              <w:t xml:space="preserve">Data-analyse op schoolniveau (rol </w:t>
            </w:r>
            <w:r w:rsidR="00A1570C" w:rsidRPr="00ED2BC3">
              <w:rPr>
                <w:rFonts w:ascii="Calibri" w:hAnsi="Calibri" w:cs="Calibri"/>
                <w:b/>
                <w:bCs/>
              </w:rPr>
              <w:t>trend</w:t>
            </w:r>
            <w:r w:rsidRPr="00ED2BC3">
              <w:rPr>
                <w:rFonts w:ascii="Calibri" w:hAnsi="Calibri" w:cs="Calibri"/>
                <w:b/>
                <w:bCs/>
              </w:rPr>
              <w:t>-analist)</w:t>
            </w:r>
          </w:p>
          <w:p w14:paraId="639DD37C" w14:textId="77777777" w:rsidR="00F5410B" w:rsidRPr="009B2365" w:rsidRDefault="00F5410B" w:rsidP="009B2365">
            <w:pPr>
              <w:spacing w:line="360" w:lineRule="auto"/>
              <w:rPr>
                <w:rFonts w:ascii="Calibri" w:hAnsi="Calibri" w:cs="Calibri"/>
              </w:rPr>
            </w:pPr>
            <w:r w:rsidRPr="009B2365">
              <w:rPr>
                <w:rFonts w:ascii="Calibri" w:hAnsi="Calibri" w:cs="Calibri"/>
              </w:rPr>
              <w:t xml:space="preserve">In bijeenkomst 6 werk je gericht aan de rol van trendanalist. Data vormen een belangrijke bron voor het formuleren van ambities van een school. Als trendanalist lever je hier belangrijke input voor. In dit proces van kwaliteitsverbetering kan gebruik worden gemaakt van het nieuwe onderwijsresultatenmodel van de Onderwijsinspectie. Dit model is gebaseerd op de referentieniveaus voor lezen, taalverzorging en rekenen en houdt rekening met de leerling populatie van een school. Met behulp van dit model is te zien hoe de resultaten van de leerlingen op jouw school zich verhouden tot de resultaten van de leerlingen op vergelijkbare scholen. In deze bijeenkomst gaan we in op theoretische achtergronden. Als je beschikt over </w:t>
            </w:r>
            <w:proofErr w:type="spellStart"/>
            <w:r w:rsidRPr="009B2365">
              <w:rPr>
                <w:rFonts w:ascii="Calibri" w:hAnsi="Calibri" w:cs="Calibri"/>
              </w:rPr>
              <w:t>schoolspecifieke</w:t>
            </w:r>
            <w:proofErr w:type="spellEnd"/>
            <w:r w:rsidRPr="009B2365">
              <w:rPr>
                <w:rFonts w:ascii="Calibri" w:hAnsi="Calibri" w:cs="Calibri"/>
              </w:rPr>
              <w:t xml:space="preserve"> gegevens (zie bijvoorbeeld: </w:t>
            </w:r>
            <w:hyperlink r:id="rId9" w:history="1">
              <w:r w:rsidRPr="009B2365">
                <w:t>www.vensters.nl</w:t>
              </w:r>
            </w:hyperlink>
            <w:r w:rsidRPr="009B2365">
              <w:rPr>
                <w:rFonts w:ascii="Calibri" w:hAnsi="Calibri" w:cs="Calibri"/>
              </w:rPr>
              <w:t>) kun je aan de slag met data van je eigen school.</w:t>
            </w:r>
          </w:p>
          <w:p w14:paraId="35DDF4CF" w14:textId="3E0A22B0" w:rsidR="000310BC" w:rsidRPr="00A1570C" w:rsidRDefault="000310BC" w:rsidP="0077196C">
            <w:pPr>
              <w:spacing w:line="360" w:lineRule="auto"/>
              <w:rPr>
                <w:rFonts w:ascii="Calibri" w:hAnsi="Calibri" w:cs="Calibri"/>
              </w:rPr>
            </w:pPr>
          </w:p>
        </w:tc>
      </w:tr>
      <w:tr w:rsidR="00CB5CA4" w:rsidRPr="00F45A0B" w14:paraId="280092F0" w14:textId="77777777" w:rsidTr="51D2DDEF">
        <w:tc>
          <w:tcPr>
            <w:tcW w:w="8342" w:type="dxa"/>
          </w:tcPr>
          <w:p w14:paraId="30AA5774" w14:textId="0F4FCF31" w:rsidR="00CB5CA4" w:rsidRPr="00AD7406" w:rsidRDefault="00BA7727" w:rsidP="00AD7406">
            <w:pPr>
              <w:pStyle w:val="Lijstalinea"/>
              <w:numPr>
                <w:ilvl w:val="0"/>
                <w:numId w:val="1"/>
              </w:numPr>
              <w:shd w:val="clear" w:color="auto" w:fill="FFFFFF" w:themeFill="background1"/>
              <w:spacing w:line="360" w:lineRule="auto"/>
              <w:rPr>
                <w:rFonts w:ascii="Calibri" w:eastAsia="Calibri" w:hAnsi="Calibri" w:cs="Calibri"/>
                <w:b/>
                <w:bCs/>
              </w:rPr>
            </w:pPr>
            <w:r>
              <w:rPr>
                <w:rFonts w:ascii="Calibri" w:eastAsia="Calibri" w:hAnsi="Calibri" w:cs="Calibri"/>
                <w:b/>
                <w:bCs/>
              </w:rPr>
              <w:t>Werken aan planmatige</w:t>
            </w:r>
            <w:r w:rsidR="00806BB6">
              <w:rPr>
                <w:rFonts w:ascii="Calibri" w:eastAsia="Calibri" w:hAnsi="Calibri" w:cs="Calibri"/>
                <w:b/>
                <w:bCs/>
              </w:rPr>
              <w:t xml:space="preserve"> ondersteuningsstructuur</w:t>
            </w:r>
            <w:r>
              <w:rPr>
                <w:rFonts w:ascii="Calibri" w:eastAsia="Calibri" w:hAnsi="Calibri" w:cs="Calibri"/>
                <w:b/>
                <w:bCs/>
              </w:rPr>
              <w:t xml:space="preserve"> </w:t>
            </w:r>
            <w:r w:rsidR="002A25DA">
              <w:rPr>
                <w:rFonts w:ascii="Calibri" w:eastAsia="Calibri" w:hAnsi="Calibri" w:cs="Calibri"/>
                <w:b/>
                <w:bCs/>
              </w:rPr>
              <w:t>-</w:t>
            </w:r>
            <w:r>
              <w:rPr>
                <w:rFonts w:ascii="Calibri" w:eastAsia="Calibri" w:hAnsi="Calibri" w:cs="Calibri"/>
                <w:b/>
                <w:bCs/>
              </w:rPr>
              <w:t xml:space="preserve"> </w:t>
            </w:r>
            <w:r w:rsidR="00295BB6">
              <w:rPr>
                <w:rFonts w:ascii="Calibri" w:eastAsia="Calibri" w:hAnsi="Calibri" w:cs="Calibri"/>
                <w:b/>
                <w:bCs/>
              </w:rPr>
              <w:t>HGW</w:t>
            </w:r>
            <w:r w:rsidR="002A25DA">
              <w:rPr>
                <w:rFonts w:ascii="Calibri" w:eastAsia="Calibri" w:hAnsi="Calibri" w:cs="Calibri"/>
                <w:b/>
                <w:bCs/>
              </w:rPr>
              <w:t xml:space="preserve"> (rol zorgregisseur)</w:t>
            </w:r>
          </w:p>
          <w:p w14:paraId="4069F2AA" w14:textId="77777777" w:rsidR="00CB5CA4" w:rsidRDefault="374AF49F" w:rsidP="004D7AA5">
            <w:pPr>
              <w:spacing w:line="360" w:lineRule="auto"/>
              <w:rPr>
                <w:rFonts w:ascii="Calibri" w:eastAsia="Calibri" w:hAnsi="Calibri" w:cs="Calibri"/>
              </w:rPr>
            </w:pPr>
            <w:r w:rsidRPr="002E3553">
              <w:rPr>
                <w:rFonts w:ascii="Calibri" w:hAnsi="Calibri" w:cs="Calibri"/>
              </w:rPr>
              <w:t xml:space="preserve">Volgens de wet op passend Onderwijs (2014) hebben alle leerlingen recht op goed onderwijs dat aansluit bij hun mogelijkheden en onderwijsbehoeften. HGW is een planmatige en cyclische werkwijze en </w:t>
            </w:r>
            <w:r w:rsidR="00B2142D">
              <w:rPr>
                <w:rFonts w:ascii="Calibri" w:hAnsi="Calibri" w:cs="Calibri"/>
              </w:rPr>
              <w:t>is daarmee een breed inzetba</w:t>
            </w:r>
            <w:r w:rsidR="00A03DDA">
              <w:rPr>
                <w:rFonts w:ascii="Calibri" w:hAnsi="Calibri" w:cs="Calibri"/>
              </w:rPr>
              <w:t>re werkwijze</w:t>
            </w:r>
            <w:r w:rsidR="00B2142D">
              <w:rPr>
                <w:rFonts w:ascii="Calibri" w:hAnsi="Calibri" w:cs="Calibri"/>
              </w:rPr>
              <w:t xml:space="preserve"> om</w:t>
            </w:r>
            <w:r w:rsidRPr="002E3553">
              <w:rPr>
                <w:rFonts w:ascii="Calibri" w:hAnsi="Calibri" w:cs="Calibri"/>
              </w:rPr>
              <w:t xml:space="preserve"> de kwaliteit van het onderwijs en de begeleiding van alle leerlingen </w:t>
            </w:r>
            <w:r w:rsidR="00B2142D">
              <w:rPr>
                <w:rFonts w:ascii="Calibri" w:hAnsi="Calibri" w:cs="Calibri"/>
              </w:rPr>
              <w:t xml:space="preserve">te </w:t>
            </w:r>
            <w:r w:rsidRPr="002E3553">
              <w:rPr>
                <w:rFonts w:ascii="Calibri" w:hAnsi="Calibri" w:cs="Calibri"/>
              </w:rPr>
              <w:t>verbeteren. HGW geeft de school handvat</w:t>
            </w:r>
            <w:r w:rsidR="00B2142D">
              <w:rPr>
                <w:rFonts w:ascii="Calibri" w:hAnsi="Calibri" w:cs="Calibri"/>
              </w:rPr>
              <w:t>t</w:t>
            </w:r>
            <w:r w:rsidRPr="002E3553">
              <w:rPr>
                <w:rFonts w:ascii="Calibri" w:hAnsi="Calibri" w:cs="Calibri"/>
              </w:rPr>
              <w:t xml:space="preserve">en </w:t>
            </w:r>
            <w:r w:rsidR="00B2142D">
              <w:rPr>
                <w:rFonts w:ascii="Calibri" w:hAnsi="Calibri" w:cs="Calibri"/>
              </w:rPr>
              <w:t xml:space="preserve">bij het afstemmen van </w:t>
            </w:r>
            <w:r w:rsidRPr="002E3553">
              <w:rPr>
                <w:rFonts w:ascii="Calibri" w:hAnsi="Calibri" w:cs="Calibri"/>
              </w:rPr>
              <w:t xml:space="preserve">het onderwijs </w:t>
            </w:r>
            <w:r w:rsidR="00B2142D">
              <w:rPr>
                <w:rFonts w:ascii="Calibri" w:hAnsi="Calibri" w:cs="Calibri"/>
              </w:rPr>
              <w:t>door de school</w:t>
            </w:r>
            <w:r w:rsidRPr="002E3553">
              <w:rPr>
                <w:rFonts w:ascii="Calibri" w:hAnsi="Calibri" w:cs="Calibri"/>
              </w:rPr>
              <w:t xml:space="preserve"> op de mogelijkheden en onderwijsbehoeften van de leerlingen</w:t>
            </w:r>
            <w:r w:rsidR="00B2142D">
              <w:rPr>
                <w:rFonts w:ascii="Calibri" w:hAnsi="Calibri" w:cs="Calibri"/>
              </w:rPr>
              <w:t>. Als HGW goed wordt ingezet maakt het inzichtelijk</w:t>
            </w:r>
            <w:r w:rsidRPr="002E3553">
              <w:rPr>
                <w:rFonts w:ascii="Calibri" w:hAnsi="Calibri" w:cs="Calibri"/>
              </w:rPr>
              <w:t xml:space="preserve"> wat de leerkracht</w:t>
            </w:r>
            <w:r w:rsidR="00B2142D">
              <w:rPr>
                <w:rFonts w:ascii="Calibri" w:hAnsi="Calibri" w:cs="Calibri"/>
              </w:rPr>
              <w:t xml:space="preserve"> of wat het onderwijsteam</w:t>
            </w:r>
            <w:r w:rsidRPr="002E3553">
              <w:rPr>
                <w:rFonts w:ascii="Calibri" w:hAnsi="Calibri" w:cs="Calibri"/>
              </w:rPr>
              <w:t xml:space="preserve"> nodig heeft om passend onderwijs te bieden. Op een groot deel van de scholen vormt HGW dan ook de basis van de ondersteuningsstructuur.</w:t>
            </w:r>
            <w:r w:rsidRPr="51D2DDEF">
              <w:rPr>
                <w:rFonts w:ascii="Calibri" w:eastAsia="Calibri" w:hAnsi="Calibri" w:cs="Calibri"/>
              </w:rPr>
              <w:t xml:space="preserve"> </w:t>
            </w:r>
          </w:p>
          <w:p w14:paraId="2F534165" w14:textId="0C57870A" w:rsidR="000310BC" w:rsidRPr="00F45A0B" w:rsidRDefault="000310BC" w:rsidP="004D7AA5">
            <w:pPr>
              <w:spacing w:line="360" w:lineRule="auto"/>
              <w:rPr>
                <w:rFonts w:ascii="Calibri" w:eastAsia="Calibri" w:hAnsi="Calibri" w:cs="Calibri"/>
              </w:rPr>
            </w:pPr>
          </w:p>
        </w:tc>
      </w:tr>
      <w:tr w:rsidR="00CB5CA4" w:rsidRPr="00F45A0B" w14:paraId="7BEA1A46" w14:textId="77777777" w:rsidTr="51D2DDEF">
        <w:tc>
          <w:tcPr>
            <w:tcW w:w="8342" w:type="dxa"/>
          </w:tcPr>
          <w:p w14:paraId="2BA796BA" w14:textId="49AC0E10" w:rsidR="004D7AA5" w:rsidRPr="004D7AA5" w:rsidRDefault="001A5DA9" w:rsidP="00CB5CA4">
            <w:pPr>
              <w:pStyle w:val="Lijstalinea"/>
              <w:numPr>
                <w:ilvl w:val="0"/>
                <w:numId w:val="1"/>
              </w:numPr>
              <w:spacing w:line="360" w:lineRule="auto"/>
              <w:rPr>
                <w:rFonts w:ascii="Calibri" w:hAnsi="Calibri" w:cs="Calibri"/>
              </w:rPr>
            </w:pPr>
            <w:r>
              <w:rPr>
                <w:rFonts w:ascii="Calibri" w:eastAsia="Calibri" w:hAnsi="Calibri" w:cs="Calibri"/>
                <w:b/>
                <w:bCs/>
              </w:rPr>
              <w:lastRenderedPageBreak/>
              <w:t>Ondersteunen van S</w:t>
            </w:r>
            <w:r w:rsidR="00197DF1" w:rsidRPr="00197DF1">
              <w:rPr>
                <w:rFonts w:ascii="Calibri" w:eastAsia="Calibri" w:hAnsi="Calibri" w:cs="Calibri"/>
                <w:b/>
                <w:bCs/>
              </w:rPr>
              <w:t xml:space="preserve">ociaal Emotionele Ontwikkeling </w:t>
            </w:r>
            <w:r w:rsidR="00C0476D">
              <w:rPr>
                <w:rFonts w:ascii="Calibri" w:eastAsia="Calibri" w:hAnsi="Calibri" w:cs="Calibri"/>
                <w:b/>
                <w:bCs/>
              </w:rPr>
              <w:t>in het onderwijs</w:t>
            </w:r>
          </w:p>
          <w:p w14:paraId="02D315E5" w14:textId="77777777" w:rsidR="00CB5CA4" w:rsidRDefault="004D7AA5" w:rsidP="004D7AA5">
            <w:pPr>
              <w:spacing w:line="360" w:lineRule="auto"/>
              <w:rPr>
                <w:rFonts w:ascii="Calibri" w:hAnsi="Calibri" w:cs="Calibri"/>
              </w:rPr>
            </w:pPr>
            <w:r w:rsidRPr="004D7AA5">
              <w:rPr>
                <w:rFonts w:ascii="Calibri" w:hAnsi="Calibri" w:cs="Calibri"/>
              </w:rPr>
              <w:t xml:space="preserve">In deze bijeenkomst leer je in je rol als </w:t>
            </w:r>
            <w:r w:rsidR="003335B0">
              <w:rPr>
                <w:rFonts w:ascii="Calibri" w:hAnsi="Calibri" w:cs="Calibri"/>
              </w:rPr>
              <w:t>ib’er/</w:t>
            </w:r>
            <w:proofErr w:type="spellStart"/>
            <w:r w:rsidR="003335B0">
              <w:rPr>
                <w:rFonts w:ascii="Calibri" w:hAnsi="Calibri" w:cs="Calibri"/>
              </w:rPr>
              <w:t>kc’er</w:t>
            </w:r>
            <w:proofErr w:type="spellEnd"/>
            <w:r w:rsidR="003335B0">
              <w:rPr>
                <w:rFonts w:ascii="Calibri" w:hAnsi="Calibri" w:cs="Calibri"/>
              </w:rPr>
              <w:t xml:space="preserve"> </w:t>
            </w:r>
            <w:r w:rsidR="00B2142D">
              <w:rPr>
                <w:rFonts w:ascii="Calibri" w:hAnsi="Calibri" w:cs="Calibri"/>
              </w:rPr>
              <w:t xml:space="preserve">aan de hand van de preventiepiramide van </w:t>
            </w:r>
            <w:proofErr w:type="spellStart"/>
            <w:r w:rsidR="00B2142D">
              <w:rPr>
                <w:rFonts w:ascii="Calibri" w:hAnsi="Calibri" w:cs="Calibri"/>
              </w:rPr>
              <w:t>Deklerck</w:t>
            </w:r>
            <w:proofErr w:type="spellEnd"/>
            <w:r w:rsidR="00B2142D">
              <w:rPr>
                <w:rFonts w:ascii="Calibri" w:hAnsi="Calibri" w:cs="Calibri"/>
              </w:rPr>
              <w:t xml:space="preserve"> dat een gezonde sociaal emotionele ontwikkeling start met een voorspelbaar, gestructureerd en responsief pedagogisch klimaat. Moeilijk verstaanbaar gedrag is </w:t>
            </w:r>
            <w:r w:rsidR="00641180">
              <w:rPr>
                <w:rFonts w:ascii="Calibri" w:hAnsi="Calibri" w:cs="Calibri"/>
              </w:rPr>
              <w:t xml:space="preserve">contextafhankelijk en </w:t>
            </w:r>
            <w:r w:rsidR="00AB2E29">
              <w:rPr>
                <w:rFonts w:ascii="Calibri" w:hAnsi="Calibri" w:cs="Calibri"/>
              </w:rPr>
              <w:t xml:space="preserve">veelal </w:t>
            </w:r>
            <w:r w:rsidR="00641180">
              <w:rPr>
                <w:rFonts w:ascii="Calibri" w:hAnsi="Calibri" w:cs="Calibri"/>
              </w:rPr>
              <w:t xml:space="preserve">terug te herleiden tot </w:t>
            </w:r>
            <w:r w:rsidR="00AB2E29">
              <w:rPr>
                <w:rFonts w:ascii="Calibri" w:hAnsi="Calibri" w:cs="Calibri"/>
              </w:rPr>
              <w:t xml:space="preserve">een interactieprobleem. </w:t>
            </w:r>
            <w:r w:rsidR="00641180">
              <w:rPr>
                <w:rFonts w:ascii="Calibri" w:hAnsi="Calibri" w:cs="Calibri"/>
              </w:rPr>
              <w:t>Wat zijn</w:t>
            </w:r>
            <w:r w:rsidRPr="004D7AA5">
              <w:rPr>
                <w:rFonts w:ascii="Calibri" w:hAnsi="Calibri" w:cs="Calibri"/>
              </w:rPr>
              <w:t xml:space="preserve"> de ondersteuningsbehoeften van </w:t>
            </w:r>
            <w:r w:rsidR="00641180">
              <w:rPr>
                <w:rFonts w:ascii="Calibri" w:hAnsi="Calibri" w:cs="Calibri"/>
              </w:rPr>
              <w:t xml:space="preserve">het onderwijsteam, </w:t>
            </w:r>
            <w:r w:rsidRPr="004D7AA5">
              <w:rPr>
                <w:rFonts w:ascii="Calibri" w:hAnsi="Calibri" w:cs="Calibri"/>
              </w:rPr>
              <w:t xml:space="preserve">leerlingen </w:t>
            </w:r>
            <w:r w:rsidR="00641180">
              <w:rPr>
                <w:rFonts w:ascii="Calibri" w:hAnsi="Calibri" w:cs="Calibri"/>
              </w:rPr>
              <w:t>en hun ouders ten aanzien van het ombuigen van interactiepatronen? Hoe creëren we samen met iedereen die bij de school betrokken is</w:t>
            </w:r>
            <w:r w:rsidR="0031158B">
              <w:rPr>
                <w:rFonts w:ascii="Calibri" w:hAnsi="Calibri" w:cs="Calibri"/>
              </w:rPr>
              <w:t>,</w:t>
            </w:r>
            <w:r w:rsidR="00641180">
              <w:rPr>
                <w:rFonts w:ascii="Calibri" w:hAnsi="Calibri" w:cs="Calibri"/>
              </w:rPr>
              <w:t xml:space="preserve"> een veilig pedagogisch klimaat waarin </w:t>
            </w:r>
            <w:r w:rsidRPr="004D7AA5">
              <w:rPr>
                <w:rFonts w:ascii="Calibri" w:hAnsi="Calibri" w:cs="Calibri"/>
              </w:rPr>
              <w:t xml:space="preserve">de sociaal emotionele ontwikkeling </w:t>
            </w:r>
            <w:r w:rsidR="00641180">
              <w:rPr>
                <w:rFonts w:ascii="Calibri" w:hAnsi="Calibri" w:cs="Calibri"/>
              </w:rPr>
              <w:t>en de cognitief didactische ontwikkeling hand in hand gaan</w:t>
            </w:r>
            <w:r w:rsidR="0031158B">
              <w:rPr>
                <w:rFonts w:ascii="Calibri" w:hAnsi="Calibri" w:cs="Calibri"/>
              </w:rPr>
              <w:t xml:space="preserve"> en </w:t>
            </w:r>
            <w:r w:rsidR="0078083B">
              <w:rPr>
                <w:rFonts w:ascii="Calibri" w:hAnsi="Calibri" w:cs="Calibri"/>
              </w:rPr>
              <w:t>iedereen het gevoel heeft erbij te horen en van betekenis te zijn</w:t>
            </w:r>
            <w:r w:rsidR="00617D39">
              <w:rPr>
                <w:rFonts w:ascii="Calibri" w:hAnsi="Calibri" w:cs="Calibri"/>
              </w:rPr>
              <w:t xml:space="preserve">? </w:t>
            </w:r>
            <w:r w:rsidRPr="004D7AA5">
              <w:rPr>
                <w:rFonts w:ascii="Calibri" w:hAnsi="Calibri" w:cs="Calibri"/>
              </w:rPr>
              <w:t xml:space="preserve"> </w:t>
            </w:r>
            <w:r w:rsidR="00641180">
              <w:rPr>
                <w:rFonts w:ascii="Calibri" w:hAnsi="Calibri" w:cs="Calibri"/>
              </w:rPr>
              <w:t>Daarnaast is het</w:t>
            </w:r>
            <w:r w:rsidRPr="004D7AA5">
              <w:rPr>
                <w:rFonts w:ascii="Calibri" w:hAnsi="Calibri" w:cs="Calibri"/>
              </w:rPr>
              <w:t xml:space="preserve"> van belang dat je vanuit je rol </w:t>
            </w:r>
            <w:r w:rsidR="00030B78">
              <w:rPr>
                <w:rFonts w:ascii="Calibri" w:hAnsi="Calibri" w:cs="Calibri"/>
              </w:rPr>
              <w:t>leerkrachten kunt ondersteun</w:t>
            </w:r>
            <w:r w:rsidR="00B2142D">
              <w:rPr>
                <w:rFonts w:ascii="Calibri" w:hAnsi="Calibri" w:cs="Calibri"/>
              </w:rPr>
              <w:t>en</w:t>
            </w:r>
            <w:r w:rsidR="00030B78">
              <w:rPr>
                <w:rFonts w:ascii="Calibri" w:hAnsi="Calibri" w:cs="Calibri"/>
              </w:rPr>
              <w:t xml:space="preserve"> </w:t>
            </w:r>
            <w:r w:rsidR="002B7D76">
              <w:rPr>
                <w:rFonts w:ascii="Calibri" w:hAnsi="Calibri" w:cs="Calibri"/>
              </w:rPr>
              <w:t xml:space="preserve">in het herkennen van signalen </w:t>
            </w:r>
            <w:r w:rsidR="00C779E8">
              <w:rPr>
                <w:rFonts w:ascii="Calibri" w:hAnsi="Calibri" w:cs="Calibri"/>
              </w:rPr>
              <w:t xml:space="preserve">als er </w:t>
            </w:r>
            <w:r w:rsidRPr="004D7AA5">
              <w:rPr>
                <w:rFonts w:ascii="Calibri" w:hAnsi="Calibri" w:cs="Calibri"/>
              </w:rPr>
              <w:t>belemmeringen</w:t>
            </w:r>
            <w:r w:rsidR="00C779E8">
              <w:rPr>
                <w:rFonts w:ascii="Calibri" w:hAnsi="Calibri" w:cs="Calibri"/>
              </w:rPr>
              <w:t xml:space="preserve"> optreden</w:t>
            </w:r>
            <w:r w:rsidRPr="004D7AA5">
              <w:rPr>
                <w:rFonts w:ascii="Calibri" w:hAnsi="Calibri" w:cs="Calibri"/>
              </w:rPr>
              <w:t xml:space="preserve"> in de sociaal emotionele ontwikkeling. Er wordt onderscheid gemaakt tussen een normale verlopende en een problematisch</w:t>
            </w:r>
            <w:r w:rsidR="00641180">
              <w:rPr>
                <w:rFonts w:ascii="Calibri" w:hAnsi="Calibri" w:cs="Calibri"/>
              </w:rPr>
              <w:t>e</w:t>
            </w:r>
            <w:r w:rsidRPr="004D7AA5">
              <w:rPr>
                <w:rFonts w:ascii="Calibri" w:hAnsi="Calibri" w:cs="Calibri"/>
              </w:rPr>
              <w:t xml:space="preserve"> sociaal emotionele ontwikkeling. Dit om te weten hoe en welke interventies tijdig kunnen worden ingezet en welke methodes voor sociaal emotioneel leren daarbij aansluiten.</w:t>
            </w:r>
          </w:p>
          <w:p w14:paraId="3911D376" w14:textId="56F90CB5" w:rsidR="000310BC" w:rsidRPr="004D7AA5" w:rsidRDefault="000310BC" w:rsidP="004D7AA5">
            <w:pPr>
              <w:spacing w:line="360" w:lineRule="auto"/>
              <w:rPr>
                <w:rFonts w:ascii="Calibri" w:hAnsi="Calibri" w:cs="Calibri"/>
              </w:rPr>
            </w:pPr>
          </w:p>
        </w:tc>
      </w:tr>
      <w:tr w:rsidR="00CB5CA4" w:rsidRPr="00F45A0B" w14:paraId="744D5641" w14:textId="77777777" w:rsidTr="51D2DDEF">
        <w:tc>
          <w:tcPr>
            <w:tcW w:w="8342" w:type="dxa"/>
          </w:tcPr>
          <w:p w14:paraId="45991E5C" w14:textId="5D2F5FD3" w:rsidR="3DBE3EBA" w:rsidRPr="002E3553" w:rsidRDefault="3DBE3EBA" w:rsidP="51D2DDEF">
            <w:pPr>
              <w:pStyle w:val="Lijstalinea"/>
              <w:numPr>
                <w:ilvl w:val="0"/>
                <w:numId w:val="1"/>
              </w:numPr>
              <w:spacing w:line="360" w:lineRule="auto"/>
              <w:rPr>
                <w:rFonts w:ascii="Calibri" w:hAnsi="Calibri" w:cs="Calibri"/>
                <w:b/>
                <w:bCs/>
              </w:rPr>
            </w:pPr>
            <w:r w:rsidRPr="002E3553">
              <w:rPr>
                <w:rFonts w:ascii="Calibri" w:hAnsi="Calibri" w:cs="Calibri"/>
                <w:b/>
                <w:bCs/>
              </w:rPr>
              <w:t xml:space="preserve">Schoolontwikkeling </w:t>
            </w:r>
            <w:r w:rsidR="002B47FE" w:rsidRPr="002E3553">
              <w:rPr>
                <w:rFonts w:ascii="Calibri" w:hAnsi="Calibri" w:cs="Calibri"/>
                <w:b/>
                <w:bCs/>
              </w:rPr>
              <w:t xml:space="preserve">stimuleren en </w:t>
            </w:r>
            <w:r w:rsidRPr="002E3553">
              <w:rPr>
                <w:rFonts w:ascii="Calibri" w:hAnsi="Calibri" w:cs="Calibri"/>
                <w:b/>
                <w:bCs/>
              </w:rPr>
              <w:t>succesvol veranderen</w:t>
            </w:r>
            <w:r w:rsidR="00990368">
              <w:rPr>
                <w:rFonts w:ascii="Calibri" w:hAnsi="Calibri" w:cs="Calibri"/>
                <w:b/>
                <w:bCs/>
              </w:rPr>
              <w:t xml:space="preserve"> </w:t>
            </w:r>
            <w:r w:rsidR="002A25DA">
              <w:rPr>
                <w:rFonts w:ascii="Calibri" w:hAnsi="Calibri" w:cs="Calibri"/>
                <w:b/>
                <w:bCs/>
              </w:rPr>
              <w:t xml:space="preserve"> </w:t>
            </w:r>
          </w:p>
          <w:p w14:paraId="5EFEE969" w14:textId="74AF812B" w:rsidR="00CB5CA4" w:rsidRPr="002E3553" w:rsidRDefault="3DBE3EBA" w:rsidP="00AF56EB">
            <w:pPr>
              <w:spacing w:after="160" w:line="360" w:lineRule="auto"/>
              <w:rPr>
                <w:rFonts w:ascii="Calibri" w:hAnsi="Calibri" w:cs="Calibri"/>
              </w:rPr>
            </w:pPr>
            <w:r w:rsidRPr="002E3553">
              <w:rPr>
                <w:rFonts w:ascii="Calibri" w:hAnsi="Calibri" w:cs="Calibri"/>
              </w:rPr>
              <w:t xml:space="preserve">Als  </w:t>
            </w:r>
            <w:r w:rsidR="00E9091A">
              <w:rPr>
                <w:rFonts w:ascii="Calibri" w:hAnsi="Calibri" w:cs="Calibri"/>
              </w:rPr>
              <w:t>ib’er/</w:t>
            </w:r>
            <w:proofErr w:type="spellStart"/>
            <w:r w:rsidR="00E9091A">
              <w:rPr>
                <w:rFonts w:ascii="Calibri" w:hAnsi="Calibri" w:cs="Calibri"/>
              </w:rPr>
              <w:t>kc’er</w:t>
            </w:r>
            <w:proofErr w:type="spellEnd"/>
            <w:r w:rsidR="00E9091A" w:rsidRPr="00184C59">
              <w:rPr>
                <w:rFonts w:ascii="Calibri" w:hAnsi="Calibri" w:cs="Calibri"/>
              </w:rPr>
              <w:t xml:space="preserve"> </w:t>
            </w:r>
            <w:r w:rsidRPr="002E3553">
              <w:rPr>
                <w:rFonts w:ascii="Calibri" w:hAnsi="Calibri" w:cs="Calibri"/>
              </w:rPr>
              <w:t xml:space="preserve">ben je actief betrokken bij het versterken van de onderwijskwaliteit, de ontwikkeling van de onderwijs-kwaliteitscyclus en het verbeteren van het leren van </w:t>
            </w:r>
            <w:r w:rsidR="00382690" w:rsidRPr="00382690">
              <w:rPr>
                <w:rFonts w:ascii="Calibri" w:hAnsi="Calibri" w:cs="Calibri"/>
                <w:i/>
                <w:iCs/>
              </w:rPr>
              <w:t>alle</w:t>
            </w:r>
            <w:r w:rsidR="00382690">
              <w:rPr>
                <w:rFonts w:ascii="Calibri" w:hAnsi="Calibri" w:cs="Calibri"/>
              </w:rPr>
              <w:t xml:space="preserve"> </w:t>
            </w:r>
            <w:r w:rsidRPr="002E3553">
              <w:rPr>
                <w:rFonts w:ascii="Calibri" w:hAnsi="Calibri" w:cs="Calibri"/>
              </w:rPr>
              <w:t xml:space="preserve">leerlingen. In het onderwijs vloeien de meeste veranderingen voort uit schoolontwikkelingen op school-, leerkracht- en </w:t>
            </w:r>
            <w:proofErr w:type="spellStart"/>
            <w:r w:rsidRPr="002E3553">
              <w:rPr>
                <w:rFonts w:ascii="Calibri" w:hAnsi="Calibri" w:cs="Calibri"/>
              </w:rPr>
              <w:t>leerlingniveau</w:t>
            </w:r>
            <w:proofErr w:type="spellEnd"/>
            <w:r w:rsidRPr="002E3553">
              <w:rPr>
                <w:rFonts w:ascii="Calibri" w:hAnsi="Calibri" w:cs="Calibri"/>
              </w:rPr>
              <w:t xml:space="preserve">.  Kennis van verandermanagement, verandermodellen en inzichten in wat op jouw school/team wel of niet werkt, versterkt je om in je rol als </w:t>
            </w:r>
            <w:r w:rsidR="00990368">
              <w:rPr>
                <w:rFonts w:ascii="Calibri" w:hAnsi="Calibri" w:cs="Calibri"/>
              </w:rPr>
              <w:t>ib’er/</w:t>
            </w:r>
            <w:proofErr w:type="spellStart"/>
            <w:r w:rsidR="00990368">
              <w:rPr>
                <w:rFonts w:ascii="Calibri" w:hAnsi="Calibri" w:cs="Calibri"/>
              </w:rPr>
              <w:t>kc’er</w:t>
            </w:r>
            <w:proofErr w:type="spellEnd"/>
            <w:r w:rsidRPr="002E3553">
              <w:rPr>
                <w:rFonts w:ascii="Calibri" w:hAnsi="Calibri" w:cs="Calibri"/>
              </w:rPr>
              <w:t xml:space="preserve"> succesvol om te gaan met schoolontwikkeling</w:t>
            </w:r>
            <w:r w:rsidR="00BE0C22">
              <w:rPr>
                <w:rFonts w:ascii="Calibri" w:hAnsi="Calibri" w:cs="Calibri"/>
              </w:rPr>
              <w:t>.</w:t>
            </w:r>
          </w:p>
        </w:tc>
      </w:tr>
      <w:tr w:rsidR="00CB5CA4" w:rsidRPr="00F45A0B" w14:paraId="65267915" w14:textId="77777777" w:rsidTr="51D2DDEF">
        <w:tc>
          <w:tcPr>
            <w:tcW w:w="8342" w:type="dxa"/>
          </w:tcPr>
          <w:p w14:paraId="27930B3C" w14:textId="77777777" w:rsidR="00672CC7" w:rsidRPr="00672CC7" w:rsidRDefault="002C3270" w:rsidP="64EA6860">
            <w:pPr>
              <w:pStyle w:val="Lijstalinea"/>
              <w:numPr>
                <w:ilvl w:val="0"/>
                <w:numId w:val="1"/>
              </w:numPr>
              <w:spacing w:line="360" w:lineRule="auto"/>
              <w:rPr>
                <w:rFonts w:ascii="Calibri" w:hAnsi="Calibri" w:cs="Calibri"/>
              </w:rPr>
            </w:pPr>
            <w:r>
              <w:rPr>
                <w:rFonts w:ascii="Calibri" w:hAnsi="Calibri" w:cs="Calibri"/>
                <w:b/>
                <w:bCs/>
              </w:rPr>
              <w:t>Afronding en r</w:t>
            </w:r>
            <w:r w:rsidR="00897751" w:rsidRPr="002C3270">
              <w:rPr>
                <w:rFonts w:ascii="Calibri" w:hAnsi="Calibri" w:cs="Calibri"/>
                <w:b/>
                <w:bCs/>
              </w:rPr>
              <w:t>eflectie op ontwikkeling en studie</w:t>
            </w:r>
          </w:p>
          <w:p w14:paraId="2D887463" w14:textId="77777777" w:rsidR="00CB5CA4" w:rsidRDefault="00672CC7" w:rsidP="00672CC7">
            <w:pPr>
              <w:spacing w:line="360" w:lineRule="auto"/>
              <w:rPr>
                <w:rFonts w:ascii="Calibri" w:hAnsi="Calibri" w:cs="Calibri"/>
              </w:rPr>
            </w:pPr>
            <w:r w:rsidRPr="00672CC7">
              <w:rPr>
                <w:rFonts w:ascii="Calibri" w:hAnsi="Calibri" w:cs="Calibri"/>
              </w:rPr>
              <w:t xml:space="preserve">In de laatste afrondende bijeenkomst presenteer je in ‘ten minutes of </w:t>
            </w:r>
            <w:proofErr w:type="spellStart"/>
            <w:r w:rsidRPr="00672CC7">
              <w:rPr>
                <w:rFonts w:ascii="Calibri" w:hAnsi="Calibri" w:cs="Calibri"/>
              </w:rPr>
              <w:t>fame</w:t>
            </w:r>
            <w:proofErr w:type="spellEnd"/>
            <w:r w:rsidRPr="00672CC7">
              <w:rPr>
                <w:rFonts w:ascii="Calibri" w:hAnsi="Calibri" w:cs="Calibri"/>
              </w:rPr>
              <w:t>’ je eigen leer</w:t>
            </w:r>
            <w:r w:rsidR="000A48D2">
              <w:rPr>
                <w:rFonts w:ascii="Calibri" w:hAnsi="Calibri" w:cs="Calibri"/>
              </w:rPr>
              <w:t>ontwikkeling</w:t>
            </w:r>
            <w:r w:rsidRPr="00672CC7">
              <w:rPr>
                <w:rFonts w:ascii="Calibri" w:hAnsi="Calibri" w:cs="Calibri"/>
              </w:rPr>
              <w:t>. In je presentatie maak je een verbinding met minimaal twee onderwerpen of praktijkopdrachten waar je tijdens deze Post-HBO-opleiding mee bezig bent geweest.</w:t>
            </w:r>
            <w:r w:rsidRPr="00672CC7">
              <w:rPr>
                <w:rFonts w:ascii="Calibri" w:hAnsi="Calibri" w:cs="Calibri"/>
              </w:rPr>
              <w:br/>
              <w:t xml:space="preserve">Dit vanuit de vragen: Wat heeft deze opleiding nu concreet betekend binnen mijn werk </w:t>
            </w:r>
            <w:r w:rsidR="00197DF1">
              <w:rPr>
                <w:rFonts w:ascii="Calibri" w:hAnsi="Calibri" w:cs="Calibri"/>
              </w:rPr>
              <w:t>en</w:t>
            </w:r>
            <w:r w:rsidRPr="00672CC7">
              <w:rPr>
                <w:rFonts w:ascii="Calibri" w:hAnsi="Calibri" w:cs="Calibri"/>
              </w:rPr>
              <w:t xml:space="preserve"> binnen mijn school? Hoe draagt dit bij tot het realiseren van mijn ideale school? </w:t>
            </w:r>
            <w:r w:rsidR="00197DF1">
              <w:rPr>
                <w:rFonts w:ascii="Calibri" w:hAnsi="Calibri" w:cs="Calibri"/>
              </w:rPr>
              <w:t>Wat betekent dit voor mijn (door)ontwikkeling?</w:t>
            </w:r>
          </w:p>
          <w:p w14:paraId="55F2F825" w14:textId="243F3E8B" w:rsidR="000310BC" w:rsidRPr="00672CC7" w:rsidRDefault="000310BC" w:rsidP="00672CC7">
            <w:pPr>
              <w:spacing w:line="360" w:lineRule="auto"/>
              <w:rPr>
                <w:rFonts w:ascii="Calibri" w:hAnsi="Calibri" w:cs="Calibri"/>
              </w:rPr>
            </w:pPr>
          </w:p>
        </w:tc>
      </w:tr>
    </w:tbl>
    <w:p w14:paraId="2BD75F68" w14:textId="33F6D3F2" w:rsidR="00B72B88" w:rsidRPr="00CB5CA4" w:rsidRDefault="00B72B88">
      <w:pPr>
        <w:rPr>
          <w:b/>
          <w:bCs/>
        </w:rPr>
      </w:pPr>
    </w:p>
    <w:sectPr w:rsidR="00B72B88" w:rsidRPr="00CB5CA4">
      <w:footerReference w:type="default" r:id="rId10"/>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DB301B5" w14:textId="77777777" w:rsidR="00B42D54" w:rsidRDefault="00B42D54" w:rsidP="00B42D54">
      <w:pPr>
        <w:spacing w:after="0" w:line="240" w:lineRule="auto"/>
      </w:pPr>
      <w:r>
        <w:separator/>
      </w:r>
    </w:p>
  </w:endnote>
  <w:endnote w:type="continuationSeparator" w:id="0">
    <w:p w14:paraId="65B57B1B" w14:textId="77777777" w:rsidR="00B42D54" w:rsidRDefault="00B42D54" w:rsidP="00B42D5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DDFCEA9" w14:textId="77777777" w:rsidR="001D38EC" w:rsidRDefault="004663A1">
    <w:pPr>
      <w:pStyle w:val="Voettekst"/>
    </w:pPr>
    <w:r w:rsidRPr="004663A1">
      <w:t>Programma IBKC basisopleiding 2025-2026</w:t>
    </w:r>
    <w:r>
      <w:t xml:space="preserve"> – Instituut voor Onderwijs en Orthopedagogiek</w:t>
    </w:r>
    <w:r w:rsidR="001D38EC">
      <w:t>/HU</w:t>
    </w:r>
  </w:p>
  <w:p w14:paraId="47FD3D9A" w14:textId="77777777" w:rsidR="001D38EC" w:rsidRDefault="001D38EC">
    <w:pPr>
      <w:pStyle w:val="Voettekst"/>
    </w:pPr>
  </w:p>
  <w:p w14:paraId="2D6FA2B6" w14:textId="6E081AE9" w:rsidR="004663A1" w:rsidRPr="004663A1" w:rsidRDefault="004663A1">
    <w:pPr>
      <w:pStyle w:val="Voettekst"/>
    </w:pPr>
    <w:r w:rsidRPr="004663A1">
      <w:br/>
    </w:r>
  </w:p>
  <w:p w14:paraId="40A773AD" w14:textId="77777777" w:rsidR="00B42D54" w:rsidRDefault="00B42D54">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463B3A9" w14:textId="77777777" w:rsidR="00B42D54" w:rsidRDefault="00B42D54" w:rsidP="00B42D54">
      <w:pPr>
        <w:spacing w:after="0" w:line="240" w:lineRule="auto"/>
      </w:pPr>
      <w:r>
        <w:separator/>
      </w:r>
    </w:p>
  </w:footnote>
  <w:footnote w:type="continuationSeparator" w:id="0">
    <w:p w14:paraId="1402C2C4" w14:textId="77777777" w:rsidR="00B42D54" w:rsidRDefault="00B42D54" w:rsidP="00B42D5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6926FE8"/>
    <w:multiLevelType w:val="hybridMultilevel"/>
    <w:tmpl w:val="120EE224"/>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num w:numId="1" w16cid:durableId="107787143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B5CA4"/>
    <w:rsid w:val="000027C4"/>
    <w:rsid w:val="00015927"/>
    <w:rsid w:val="00016FAF"/>
    <w:rsid w:val="00030B78"/>
    <w:rsid w:val="000310BC"/>
    <w:rsid w:val="00041DE0"/>
    <w:rsid w:val="00054300"/>
    <w:rsid w:val="00055048"/>
    <w:rsid w:val="000A48D2"/>
    <w:rsid w:val="000D6197"/>
    <w:rsid w:val="000F7D6F"/>
    <w:rsid w:val="0011736D"/>
    <w:rsid w:val="0012601D"/>
    <w:rsid w:val="001262CC"/>
    <w:rsid w:val="00133D7F"/>
    <w:rsid w:val="00175E80"/>
    <w:rsid w:val="00184C59"/>
    <w:rsid w:val="00193A9B"/>
    <w:rsid w:val="00197DF1"/>
    <w:rsid w:val="001A5DA9"/>
    <w:rsid w:val="001D38EC"/>
    <w:rsid w:val="001E4134"/>
    <w:rsid w:val="00217201"/>
    <w:rsid w:val="00227E14"/>
    <w:rsid w:val="00245649"/>
    <w:rsid w:val="00287472"/>
    <w:rsid w:val="0029591B"/>
    <w:rsid w:val="00295BB6"/>
    <w:rsid w:val="0029765B"/>
    <w:rsid w:val="002A25DA"/>
    <w:rsid w:val="002B47FE"/>
    <w:rsid w:val="002B7D76"/>
    <w:rsid w:val="002C3270"/>
    <w:rsid w:val="002D7EC7"/>
    <w:rsid w:val="002E3553"/>
    <w:rsid w:val="002F64A0"/>
    <w:rsid w:val="0031158B"/>
    <w:rsid w:val="00317403"/>
    <w:rsid w:val="00324BF6"/>
    <w:rsid w:val="003315CA"/>
    <w:rsid w:val="003335B0"/>
    <w:rsid w:val="0035467A"/>
    <w:rsid w:val="00363329"/>
    <w:rsid w:val="003661F5"/>
    <w:rsid w:val="00382690"/>
    <w:rsid w:val="00384714"/>
    <w:rsid w:val="00393895"/>
    <w:rsid w:val="003C1C08"/>
    <w:rsid w:val="00425D06"/>
    <w:rsid w:val="0046139C"/>
    <w:rsid w:val="0046269D"/>
    <w:rsid w:val="004663A1"/>
    <w:rsid w:val="00497725"/>
    <w:rsid w:val="004C7AE8"/>
    <w:rsid w:val="004D154A"/>
    <w:rsid w:val="004D7AA5"/>
    <w:rsid w:val="00552BCC"/>
    <w:rsid w:val="00556591"/>
    <w:rsid w:val="005577D1"/>
    <w:rsid w:val="005727B0"/>
    <w:rsid w:val="005965E6"/>
    <w:rsid w:val="005A68C7"/>
    <w:rsid w:val="005A7D5D"/>
    <w:rsid w:val="005B50C5"/>
    <w:rsid w:val="00606E49"/>
    <w:rsid w:val="00617D39"/>
    <w:rsid w:val="00641180"/>
    <w:rsid w:val="0064647A"/>
    <w:rsid w:val="006554C3"/>
    <w:rsid w:val="00670078"/>
    <w:rsid w:val="00672CC7"/>
    <w:rsid w:val="006761AF"/>
    <w:rsid w:val="0068089C"/>
    <w:rsid w:val="00694470"/>
    <w:rsid w:val="0069738F"/>
    <w:rsid w:val="006B39C6"/>
    <w:rsid w:val="006E2BEE"/>
    <w:rsid w:val="00743FDA"/>
    <w:rsid w:val="007470CC"/>
    <w:rsid w:val="007528FE"/>
    <w:rsid w:val="0077196C"/>
    <w:rsid w:val="00775DE1"/>
    <w:rsid w:val="007763F6"/>
    <w:rsid w:val="0078083B"/>
    <w:rsid w:val="00783E80"/>
    <w:rsid w:val="007D733F"/>
    <w:rsid w:val="007D7EBB"/>
    <w:rsid w:val="00806BB6"/>
    <w:rsid w:val="00812DE5"/>
    <w:rsid w:val="00833634"/>
    <w:rsid w:val="0085453D"/>
    <w:rsid w:val="00861EDE"/>
    <w:rsid w:val="008633F2"/>
    <w:rsid w:val="0086510A"/>
    <w:rsid w:val="0088008D"/>
    <w:rsid w:val="00883BDC"/>
    <w:rsid w:val="00894EF1"/>
    <w:rsid w:val="00897751"/>
    <w:rsid w:val="008E449C"/>
    <w:rsid w:val="00905A0E"/>
    <w:rsid w:val="00927646"/>
    <w:rsid w:val="00931A31"/>
    <w:rsid w:val="0093608E"/>
    <w:rsid w:val="00961F2C"/>
    <w:rsid w:val="00971FAC"/>
    <w:rsid w:val="00983ED8"/>
    <w:rsid w:val="00990368"/>
    <w:rsid w:val="00996FED"/>
    <w:rsid w:val="009B2365"/>
    <w:rsid w:val="009C7B2E"/>
    <w:rsid w:val="009D7F27"/>
    <w:rsid w:val="009F0260"/>
    <w:rsid w:val="00A03DDA"/>
    <w:rsid w:val="00A112F4"/>
    <w:rsid w:val="00A14D40"/>
    <w:rsid w:val="00A1570C"/>
    <w:rsid w:val="00A16D32"/>
    <w:rsid w:val="00A17231"/>
    <w:rsid w:val="00A516C6"/>
    <w:rsid w:val="00A56D29"/>
    <w:rsid w:val="00A81FD7"/>
    <w:rsid w:val="00A97EB4"/>
    <w:rsid w:val="00AB237A"/>
    <w:rsid w:val="00AB2E29"/>
    <w:rsid w:val="00AD7406"/>
    <w:rsid w:val="00AE43DB"/>
    <w:rsid w:val="00AF2422"/>
    <w:rsid w:val="00AF56EB"/>
    <w:rsid w:val="00B2142D"/>
    <w:rsid w:val="00B31B5A"/>
    <w:rsid w:val="00B3411D"/>
    <w:rsid w:val="00B42D54"/>
    <w:rsid w:val="00B5575E"/>
    <w:rsid w:val="00B60916"/>
    <w:rsid w:val="00B61FE8"/>
    <w:rsid w:val="00B72B88"/>
    <w:rsid w:val="00B76F2C"/>
    <w:rsid w:val="00B930B6"/>
    <w:rsid w:val="00BA71AD"/>
    <w:rsid w:val="00BA7727"/>
    <w:rsid w:val="00BD69E6"/>
    <w:rsid w:val="00BE0C22"/>
    <w:rsid w:val="00BE1638"/>
    <w:rsid w:val="00C0476D"/>
    <w:rsid w:val="00C21A8B"/>
    <w:rsid w:val="00C717FA"/>
    <w:rsid w:val="00C779E8"/>
    <w:rsid w:val="00C92B46"/>
    <w:rsid w:val="00CA60C1"/>
    <w:rsid w:val="00CA60F9"/>
    <w:rsid w:val="00CB16FF"/>
    <w:rsid w:val="00CB5CA4"/>
    <w:rsid w:val="00CC4264"/>
    <w:rsid w:val="00CE0AC0"/>
    <w:rsid w:val="00CF29EC"/>
    <w:rsid w:val="00CF7FDD"/>
    <w:rsid w:val="00D249C0"/>
    <w:rsid w:val="00D40C46"/>
    <w:rsid w:val="00D700EF"/>
    <w:rsid w:val="00D8763E"/>
    <w:rsid w:val="00D93D2F"/>
    <w:rsid w:val="00DB512C"/>
    <w:rsid w:val="00DD4DF6"/>
    <w:rsid w:val="00DE3140"/>
    <w:rsid w:val="00DF127D"/>
    <w:rsid w:val="00E12335"/>
    <w:rsid w:val="00E9091A"/>
    <w:rsid w:val="00EB4BA7"/>
    <w:rsid w:val="00EB6C71"/>
    <w:rsid w:val="00ED2BC3"/>
    <w:rsid w:val="00EF75D7"/>
    <w:rsid w:val="00F03670"/>
    <w:rsid w:val="00F132B0"/>
    <w:rsid w:val="00F34184"/>
    <w:rsid w:val="00F5410B"/>
    <w:rsid w:val="00F74F8C"/>
    <w:rsid w:val="00FF3BFF"/>
    <w:rsid w:val="036F2EF8"/>
    <w:rsid w:val="04445E5D"/>
    <w:rsid w:val="06ED698D"/>
    <w:rsid w:val="0BA0A263"/>
    <w:rsid w:val="0BB580EF"/>
    <w:rsid w:val="0C20720D"/>
    <w:rsid w:val="0C2EEA72"/>
    <w:rsid w:val="0DE74E50"/>
    <w:rsid w:val="0F992950"/>
    <w:rsid w:val="10CA8967"/>
    <w:rsid w:val="1195A5FA"/>
    <w:rsid w:val="145B9BDB"/>
    <w:rsid w:val="1918D491"/>
    <w:rsid w:val="19534AC0"/>
    <w:rsid w:val="1A39D33F"/>
    <w:rsid w:val="1D2427EC"/>
    <w:rsid w:val="1D92DF38"/>
    <w:rsid w:val="1FFB3AB1"/>
    <w:rsid w:val="2000B05C"/>
    <w:rsid w:val="212BEFC6"/>
    <w:rsid w:val="2555D3CA"/>
    <w:rsid w:val="26618E33"/>
    <w:rsid w:val="26771AFA"/>
    <w:rsid w:val="2C35E248"/>
    <w:rsid w:val="2C45B86F"/>
    <w:rsid w:val="2CE79316"/>
    <w:rsid w:val="2D3301CD"/>
    <w:rsid w:val="2D7CBCA1"/>
    <w:rsid w:val="2DA597D3"/>
    <w:rsid w:val="2F60963E"/>
    <w:rsid w:val="33897DBF"/>
    <w:rsid w:val="374AF49F"/>
    <w:rsid w:val="37749A59"/>
    <w:rsid w:val="3A55A3D0"/>
    <w:rsid w:val="3AA4588D"/>
    <w:rsid w:val="3C652CA7"/>
    <w:rsid w:val="3DBE3EBA"/>
    <w:rsid w:val="3F075660"/>
    <w:rsid w:val="3F6FCD4D"/>
    <w:rsid w:val="3F86EBB0"/>
    <w:rsid w:val="3FB02228"/>
    <w:rsid w:val="40FD3809"/>
    <w:rsid w:val="4217DD8E"/>
    <w:rsid w:val="44789B2D"/>
    <w:rsid w:val="4A861EE8"/>
    <w:rsid w:val="4D846F5B"/>
    <w:rsid w:val="4D88E617"/>
    <w:rsid w:val="4E5553DE"/>
    <w:rsid w:val="4E954512"/>
    <w:rsid w:val="4F7FEE36"/>
    <w:rsid w:val="51D2DDEF"/>
    <w:rsid w:val="583B3694"/>
    <w:rsid w:val="597DDB56"/>
    <w:rsid w:val="5AD2569B"/>
    <w:rsid w:val="5B764369"/>
    <w:rsid w:val="64EA6860"/>
    <w:rsid w:val="65112F73"/>
    <w:rsid w:val="67D788AD"/>
    <w:rsid w:val="68839F54"/>
    <w:rsid w:val="6E4D52BA"/>
    <w:rsid w:val="6EBC67FD"/>
    <w:rsid w:val="75044D7A"/>
    <w:rsid w:val="772D6FF2"/>
    <w:rsid w:val="779CE251"/>
    <w:rsid w:val="78B29D18"/>
    <w:rsid w:val="792A3BAD"/>
    <w:rsid w:val="793EF8F5"/>
    <w:rsid w:val="7AABEC37"/>
    <w:rsid w:val="7C16577A"/>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437C977A"/>
  <w15:chartTrackingRefBased/>
  <w15:docId w15:val="{5948AD1F-1796-4EF1-88F7-15E844E90B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nl-N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paragraph" w:styleId="Kop1">
    <w:name w:val="heading 1"/>
    <w:basedOn w:val="Standaard"/>
    <w:next w:val="Standaard"/>
    <w:link w:val="Kop1Char"/>
    <w:uiPriority w:val="9"/>
    <w:qFormat/>
    <w:rsid w:val="00CB5CA4"/>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Kop2">
    <w:name w:val="heading 2"/>
    <w:basedOn w:val="Standaard"/>
    <w:next w:val="Standaard"/>
    <w:link w:val="Kop2Char"/>
    <w:uiPriority w:val="9"/>
    <w:semiHidden/>
    <w:unhideWhenUsed/>
    <w:qFormat/>
    <w:rsid w:val="00CB5CA4"/>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Kop3">
    <w:name w:val="heading 3"/>
    <w:basedOn w:val="Standaard"/>
    <w:next w:val="Standaard"/>
    <w:link w:val="Kop3Char"/>
    <w:uiPriority w:val="9"/>
    <w:semiHidden/>
    <w:unhideWhenUsed/>
    <w:qFormat/>
    <w:rsid w:val="00CB5CA4"/>
    <w:pPr>
      <w:keepNext/>
      <w:keepLines/>
      <w:spacing w:before="160" w:after="80"/>
      <w:outlineLvl w:val="2"/>
    </w:pPr>
    <w:rPr>
      <w:rFonts w:eastAsiaTheme="majorEastAsia" w:cstheme="majorBidi"/>
      <w:color w:val="0F4761" w:themeColor="accent1" w:themeShade="BF"/>
      <w:sz w:val="28"/>
      <w:szCs w:val="28"/>
    </w:rPr>
  </w:style>
  <w:style w:type="paragraph" w:styleId="Kop4">
    <w:name w:val="heading 4"/>
    <w:basedOn w:val="Standaard"/>
    <w:next w:val="Standaard"/>
    <w:link w:val="Kop4Char"/>
    <w:uiPriority w:val="9"/>
    <w:semiHidden/>
    <w:unhideWhenUsed/>
    <w:qFormat/>
    <w:rsid w:val="00CB5CA4"/>
    <w:pPr>
      <w:keepNext/>
      <w:keepLines/>
      <w:spacing w:before="80" w:after="40"/>
      <w:outlineLvl w:val="3"/>
    </w:pPr>
    <w:rPr>
      <w:rFonts w:eastAsiaTheme="majorEastAsia" w:cstheme="majorBidi"/>
      <w:i/>
      <w:iCs/>
      <w:color w:val="0F4761" w:themeColor="accent1" w:themeShade="BF"/>
    </w:rPr>
  </w:style>
  <w:style w:type="paragraph" w:styleId="Kop5">
    <w:name w:val="heading 5"/>
    <w:basedOn w:val="Standaard"/>
    <w:next w:val="Standaard"/>
    <w:link w:val="Kop5Char"/>
    <w:uiPriority w:val="9"/>
    <w:semiHidden/>
    <w:unhideWhenUsed/>
    <w:qFormat/>
    <w:rsid w:val="00CB5CA4"/>
    <w:pPr>
      <w:keepNext/>
      <w:keepLines/>
      <w:spacing w:before="80" w:after="40"/>
      <w:outlineLvl w:val="4"/>
    </w:pPr>
    <w:rPr>
      <w:rFonts w:eastAsiaTheme="majorEastAsia" w:cstheme="majorBidi"/>
      <w:color w:val="0F4761" w:themeColor="accent1" w:themeShade="BF"/>
    </w:rPr>
  </w:style>
  <w:style w:type="paragraph" w:styleId="Kop6">
    <w:name w:val="heading 6"/>
    <w:basedOn w:val="Standaard"/>
    <w:next w:val="Standaard"/>
    <w:link w:val="Kop6Char"/>
    <w:uiPriority w:val="9"/>
    <w:semiHidden/>
    <w:unhideWhenUsed/>
    <w:qFormat/>
    <w:rsid w:val="00CB5CA4"/>
    <w:pPr>
      <w:keepNext/>
      <w:keepLines/>
      <w:spacing w:before="40" w:after="0"/>
      <w:outlineLvl w:val="5"/>
    </w:pPr>
    <w:rPr>
      <w:rFonts w:eastAsiaTheme="majorEastAsia" w:cstheme="majorBidi"/>
      <w:i/>
      <w:iCs/>
      <w:color w:val="595959" w:themeColor="text1" w:themeTint="A6"/>
    </w:rPr>
  </w:style>
  <w:style w:type="paragraph" w:styleId="Kop7">
    <w:name w:val="heading 7"/>
    <w:basedOn w:val="Standaard"/>
    <w:next w:val="Standaard"/>
    <w:link w:val="Kop7Char"/>
    <w:uiPriority w:val="9"/>
    <w:semiHidden/>
    <w:unhideWhenUsed/>
    <w:qFormat/>
    <w:rsid w:val="00CB5CA4"/>
    <w:pPr>
      <w:keepNext/>
      <w:keepLines/>
      <w:spacing w:before="40" w:after="0"/>
      <w:outlineLvl w:val="6"/>
    </w:pPr>
    <w:rPr>
      <w:rFonts w:eastAsiaTheme="majorEastAsia" w:cstheme="majorBidi"/>
      <w:color w:val="595959" w:themeColor="text1" w:themeTint="A6"/>
    </w:rPr>
  </w:style>
  <w:style w:type="paragraph" w:styleId="Kop8">
    <w:name w:val="heading 8"/>
    <w:basedOn w:val="Standaard"/>
    <w:next w:val="Standaard"/>
    <w:link w:val="Kop8Char"/>
    <w:uiPriority w:val="9"/>
    <w:semiHidden/>
    <w:unhideWhenUsed/>
    <w:qFormat/>
    <w:rsid w:val="00CB5CA4"/>
    <w:pPr>
      <w:keepNext/>
      <w:keepLines/>
      <w:spacing w:after="0"/>
      <w:outlineLvl w:val="7"/>
    </w:pPr>
    <w:rPr>
      <w:rFonts w:eastAsiaTheme="majorEastAsia" w:cstheme="majorBidi"/>
      <w:i/>
      <w:iCs/>
      <w:color w:val="272727" w:themeColor="text1" w:themeTint="D8"/>
    </w:rPr>
  </w:style>
  <w:style w:type="paragraph" w:styleId="Kop9">
    <w:name w:val="heading 9"/>
    <w:basedOn w:val="Standaard"/>
    <w:next w:val="Standaard"/>
    <w:link w:val="Kop9Char"/>
    <w:uiPriority w:val="9"/>
    <w:semiHidden/>
    <w:unhideWhenUsed/>
    <w:qFormat/>
    <w:rsid w:val="00CB5CA4"/>
    <w:pPr>
      <w:keepNext/>
      <w:keepLines/>
      <w:spacing w:after="0"/>
      <w:outlineLvl w:val="8"/>
    </w:pPr>
    <w:rPr>
      <w:rFonts w:eastAsiaTheme="majorEastAsia" w:cstheme="majorBidi"/>
      <w:color w:val="272727" w:themeColor="text1" w:themeTint="D8"/>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
    <w:rsid w:val="00CB5CA4"/>
    <w:rPr>
      <w:rFonts w:asciiTheme="majorHAnsi" w:eastAsiaTheme="majorEastAsia" w:hAnsiTheme="majorHAnsi" w:cstheme="majorBidi"/>
      <w:color w:val="0F4761" w:themeColor="accent1" w:themeShade="BF"/>
      <w:sz w:val="40"/>
      <w:szCs w:val="40"/>
    </w:rPr>
  </w:style>
  <w:style w:type="character" w:customStyle="1" w:styleId="Kop2Char">
    <w:name w:val="Kop 2 Char"/>
    <w:basedOn w:val="Standaardalinea-lettertype"/>
    <w:link w:val="Kop2"/>
    <w:uiPriority w:val="9"/>
    <w:semiHidden/>
    <w:rsid w:val="00CB5CA4"/>
    <w:rPr>
      <w:rFonts w:asciiTheme="majorHAnsi" w:eastAsiaTheme="majorEastAsia" w:hAnsiTheme="majorHAnsi" w:cstheme="majorBidi"/>
      <w:color w:val="0F4761" w:themeColor="accent1" w:themeShade="BF"/>
      <w:sz w:val="32"/>
      <w:szCs w:val="32"/>
    </w:rPr>
  </w:style>
  <w:style w:type="character" w:customStyle="1" w:styleId="Kop3Char">
    <w:name w:val="Kop 3 Char"/>
    <w:basedOn w:val="Standaardalinea-lettertype"/>
    <w:link w:val="Kop3"/>
    <w:uiPriority w:val="9"/>
    <w:semiHidden/>
    <w:rsid w:val="00CB5CA4"/>
    <w:rPr>
      <w:rFonts w:eastAsiaTheme="majorEastAsia" w:cstheme="majorBidi"/>
      <w:color w:val="0F4761" w:themeColor="accent1" w:themeShade="BF"/>
      <w:sz w:val="28"/>
      <w:szCs w:val="28"/>
    </w:rPr>
  </w:style>
  <w:style w:type="character" w:customStyle="1" w:styleId="Kop4Char">
    <w:name w:val="Kop 4 Char"/>
    <w:basedOn w:val="Standaardalinea-lettertype"/>
    <w:link w:val="Kop4"/>
    <w:uiPriority w:val="9"/>
    <w:semiHidden/>
    <w:rsid w:val="00CB5CA4"/>
    <w:rPr>
      <w:rFonts w:eastAsiaTheme="majorEastAsia" w:cstheme="majorBidi"/>
      <w:i/>
      <w:iCs/>
      <w:color w:val="0F4761" w:themeColor="accent1" w:themeShade="BF"/>
    </w:rPr>
  </w:style>
  <w:style w:type="character" w:customStyle="1" w:styleId="Kop5Char">
    <w:name w:val="Kop 5 Char"/>
    <w:basedOn w:val="Standaardalinea-lettertype"/>
    <w:link w:val="Kop5"/>
    <w:uiPriority w:val="9"/>
    <w:semiHidden/>
    <w:rsid w:val="00CB5CA4"/>
    <w:rPr>
      <w:rFonts w:eastAsiaTheme="majorEastAsia" w:cstheme="majorBidi"/>
      <w:color w:val="0F4761" w:themeColor="accent1" w:themeShade="BF"/>
    </w:rPr>
  </w:style>
  <w:style w:type="character" w:customStyle="1" w:styleId="Kop6Char">
    <w:name w:val="Kop 6 Char"/>
    <w:basedOn w:val="Standaardalinea-lettertype"/>
    <w:link w:val="Kop6"/>
    <w:uiPriority w:val="9"/>
    <w:semiHidden/>
    <w:rsid w:val="00CB5CA4"/>
    <w:rPr>
      <w:rFonts w:eastAsiaTheme="majorEastAsia" w:cstheme="majorBidi"/>
      <w:i/>
      <w:iCs/>
      <w:color w:val="595959" w:themeColor="text1" w:themeTint="A6"/>
    </w:rPr>
  </w:style>
  <w:style w:type="character" w:customStyle="1" w:styleId="Kop7Char">
    <w:name w:val="Kop 7 Char"/>
    <w:basedOn w:val="Standaardalinea-lettertype"/>
    <w:link w:val="Kop7"/>
    <w:uiPriority w:val="9"/>
    <w:semiHidden/>
    <w:rsid w:val="00CB5CA4"/>
    <w:rPr>
      <w:rFonts w:eastAsiaTheme="majorEastAsia" w:cstheme="majorBidi"/>
      <w:color w:val="595959" w:themeColor="text1" w:themeTint="A6"/>
    </w:rPr>
  </w:style>
  <w:style w:type="character" w:customStyle="1" w:styleId="Kop8Char">
    <w:name w:val="Kop 8 Char"/>
    <w:basedOn w:val="Standaardalinea-lettertype"/>
    <w:link w:val="Kop8"/>
    <w:uiPriority w:val="9"/>
    <w:semiHidden/>
    <w:rsid w:val="00CB5CA4"/>
    <w:rPr>
      <w:rFonts w:eastAsiaTheme="majorEastAsia" w:cstheme="majorBidi"/>
      <w:i/>
      <w:iCs/>
      <w:color w:val="272727" w:themeColor="text1" w:themeTint="D8"/>
    </w:rPr>
  </w:style>
  <w:style w:type="character" w:customStyle="1" w:styleId="Kop9Char">
    <w:name w:val="Kop 9 Char"/>
    <w:basedOn w:val="Standaardalinea-lettertype"/>
    <w:link w:val="Kop9"/>
    <w:uiPriority w:val="9"/>
    <w:semiHidden/>
    <w:rsid w:val="00CB5CA4"/>
    <w:rPr>
      <w:rFonts w:eastAsiaTheme="majorEastAsia" w:cstheme="majorBidi"/>
      <w:color w:val="272727" w:themeColor="text1" w:themeTint="D8"/>
    </w:rPr>
  </w:style>
  <w:style w:type="paragraph" w:styleId="Titel">
    <w:name w:val="Title"/>
    <w:basedOn w:val="Standaard"/>
    <w:next w:val="Standaard"/>
    <w:link w:val="TitelChar"/>
    <w:uiPriority w:val="10"/>
    <w:qFormat/>
    <w:rsid w:val="00CB5CA4"/>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elChar">
    <w:name w:val="Titel Char"/>
    <w:basedOn w:val="Standaardalinea-lettertype"/>
    <w:link w:val="Titel"/>
    <w:uiPriority w:val="10"/>
    <w:rsid w:val="00CB5CA4"/>
    <w:rPr>
      <w:rFonts w:asciiTheme="majorHAnsi" w:eastAsiaTheme="majorEastAsia" w:hAnsiTheme="majorHAnsi" w:cstheme="majorBidi"/>
      <w:spacing w:val="-10"/>
      <w:kern w:val="28"/>
      <w:sz w:val="56"/>
      <w:szCs w:val="56"/>
    </w:rPr>
  </w:style>
  <w:style w:type="paragraph" w:styleId="Ondertitel">
    <w:name w:val="Subtitle"/>
    <w:basedOn w:val="Standaard"/>
    <w:next w:val="Standaard"/>
    <w:link w:val="OndertitelChar"/>
    <w:uiPriority w:val="11"/>
    <w:qFormat/>
    <w:rsid w:val="00CB5CA4"/>
    <w:pPr>
      <w:numPr>
        <w:ilvl w:val="1"/>
      </w:numPr>
    </w:pPr>
    <w:rPr>
      <w:rFonts w:eastAsiaTheme="majorEastAsia" w:cstheme="majorBidi"/>
      <w:color w:val="595959" w:themeColor="text1" w:themeTint="A6"/>
      <w:spacing w:val="15"/>
      <w:sz w:val="28"/>
      <w:szCs w:val="28"/>
    </w:rPr>
  </w:style>
  <w:style w:type="character" w:customStyle="1" w:styleId="OndertitelChar">
    <w:name w:val="Ondertitel Char"/>
    <w:basedOn w:val="Standaardalinea-lettertype"/>
    <w:link w:val="Ondertitel"/>
    <w:uiPriority w:val="11"/>
    <w:rsid w:val="00CB5CA4"/>
    <w:rPr>
      <w:rFonts w:eastAsiaTheme="majorEastAsia" w:cstheme="majorBidi"/>
      <w:color w:val="595959" w:themeColor="text1" w:themeTint="A6"/>
      <w:spacing w:val="15"/>
      <w:sz w:val="28"/>
      <w:szCs w:val="28"/>
    </w:rPr>
  </w:style>
  <w:style w:type="paragraph" w:styleId="Citaat">
    <w:name w:val="Quote"/>
    <w:basedOn w:val="Standaard"/>
    <w:next w:val="Standaard"/>
    <w:link w:val="CitaatChar"/>
    <w:uiPriority w:val="29"/>
    <w:qFormat/>
    <w:rsid w:val="00CB5CA4"/>
    <w:pPr>
      <w:spacing w:before="160"/>
      <w:jc w:val="center"/>
    </w:pPr>
    <w:rPr>
      <w:i/>
      <w:iCs/>
      <w:color w:val="404040" w:themeColor="text1" w:themeTint="BF"/>
    </w:rPr>
  </w:style>
  <w:style w:type="character" w:customStyle="1" w:styleId="CitaatChar">
    <w:name w:val="Citaat Char"/>
    <w:basedOn w:val="Standaardalinea-lettertype"/>
    <w:link w:val="Citaat"/>
    <w:uiPriority w:val="29"/>
    <w:rsid w:val="00CB5CA4"/>
    <w:rPr>
      <w:i/>
      <w:iCs/>
      <w:color w:val="404040" w:themeColor="text1" w:themeTint="BF"/>
    </w:rPr>
  </w:style>
  <w:style w:type="paragraph" w:styleId="Lijstalinea">
    <w:name w:val="List Paragraph"/>
    <w:basedOn w:val="Standaard"/>
    <w:uiPriority w:val="34"/>
    <w:qFormat/>
    <w:rsid w:val="00CB5CA4"/>
    <w:pPr>
      <w:ind w:left="720"/>
      <w:contextualSpacing/>
    </w:pPr>
  </w:style>
  <w:style w:type="character" w:styleId="Intensievebenadrukking">
    <w:name w:val="Intense Emphasis"/>
    <w:basedOn w:val="Standaardalinea-lettertype"/>
    <w:uiPriority w:val="21"/>
    <w:qFormat/>
    <w:rsid w:val="00CB5CA4"/>
    <w:rPr>
      <w:i/>
      <w:iCs/>
      <w:color w:val="0F4761" w:themeColor="accent1" w:themeShade="BF"/>
    </w:rPr>
  </w:style>
  <w:style w:type="paragraph" w:styleId="Duidelijkcitaat">
    <w:name w:val="Intense Quote"/>
    <w:basedOn w:val="Standaard"/>
    <w:next w:val="Standaard"/>
    <w:link w:val="DuidelijkcitaatChar"/>
    <w:uiPriority w:val="30"/>
    <w:qFormat/>
    <w:rsid w:val="00CB5CA4"/>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DuidelijkcitaatChar">
    <w:name w:val="Duidelijk citaat Char"/>
    <w:basedOn w:val="Standaardalinea-lettertype"/>
    <w:link w:val="Duidelijkcitaat"/>
    <w:uiPriority w:val="30"/>
    <w:rsid w:val="00CB5CA4"/>
    <w:rPr>
      <w:i/>
      <w:iCs/>
      <w:color w:val="0F4761" w:themeColor="accent1" w:themeShade="BF"/>
    </w:rPr>
  </w:style>
  <w:style w:type="character" w:styleId="Intensieveverwijzing">
    <w:name w:val="Intense Reference"/>
    <w:basedOn w:val="Standaardalinea-lettertype"/>
    <w:uiPriority w:val="32"/>
    <w:qFormat/>
    <w:rsid w:val="00CB5CA4"/>
    <w:rPr>
      <w:b/>
      <w:bCs/>
      <w:smallCaps/>
      <w:color w:val="0F4761" w:themeColor="accent1" w:themeShade="BF"/>
      <w:spacing w:val="5"/>
    </w:rPr>
  </w:style>
  <w:style w:type="table" w:styleId="Tabelraster">
    <w:name w:val="Table Grid"/>
    <w:basedOn w:val="Standaardtabel"/>
    <w:uiPriority w:val="39"/>
    <w:rsid w:val="00CB5CA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e">
    <w:name w:val="Revision"/>
    <w:hidden/>
    <w:uiPriority w:val="99"/>
    <w:semiHidden/>
    <w:rsid w:val="000D6197"/>
    <w:pPr>
      <w:spacing w:after="0" w:line="240" w:lineRule="auto"/>
    </w:pPr>
  </w:style>
  <w:style w:type="paragraph" w:styleId="Koptekst">
    <w:name w:val="header"/>
    <w:basedOn w:val="Standaard"/>
    <w:link w:val="KoptekstChar"/>
    <w:uiPriority w:val="99"/>
    <w:unhideWhenUsed/>
    <w:rsid w:val="00B42D54"/>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B42D54"/>
  </w:style>
  <w:style w:type="paragraph" w:styleId="Voettekst">
    <w:name w:val="footer"/>
    <w:basedOn w:val="Standaard"/>
    <w:link w:val="VoettekstChar"/>
    <w:uiPriority w:val="99"/>
    <w:unhideWhenUsed/>
    <w:rsid w:val="00B42D54"/>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B42D54"/>
  </w:style>
  <w:style w:type="character" w:styleId="Hyperlink">
    <w:name w:val="Hyperlink"/>
    <w:basedOn w:val="Standaardalinea-lettertype"/>
    <w:uiPriority w:val="99"/>
    <w:semiHidden/>
    <w:unhideWhenUsed/>
    <w:rsid w:val="00F5410B"/>
    <w:rPr>
      <w:color w:val="467886"/>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49817122">
      <w:bodyDiv w:val="1"/>
      <w:marLeft w:val="0"/>
      <w:marRight w:val="0"/>
      <w:marTop w:val="0"/>
      <w:marBottom w:val="0"/>
      <w:divBdr>
        <w:top w:val="none" w:sz="0" w:space="0" w:color="auto"/>
        <w:left w:val="none" w:sz="0" w:space="0" w:color="auto"/>
        <w:bottom w:val="none" w:sz="0" w:space="0" w:color="auto"/>
        <w:right w:val="none" w:sz="0" w:space="0" w:color="auto"/>
      </w:divBdr>
    </w:div>
    <w:div w:id="896091990">
      <w:bodyDiv w:val="1"/>
      <w:marLeft w:val="0"/>
      <w:marRight w:val="0"/>
      <w:marTop w:val="0"/>
      <w:marBottom w:val="0"/>
      <w:divBdr>
        <w:top w:val="none" w:sz="0" w:space="0" w:color="auto"/>
        <w:left w:val="none" w:sz="0" w:space="0" w:color="auto"/>
        <w:bottom w:val="none" w:sz="0" w:space="0" w:color="auto"/>
        <w:right w:val="none" w:sz="0" w:space="0" w:color="auto"/>
      </w:divBdr>
    </w:div>
    <w:div w:id="16093905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svg"/><Relationship Id="rId13" Type="http://schemas.openxmlformats.org/officeDocument/2006/relationships/customXml" Target="../customXml/item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customXml" Target="../customXml/item3.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www.vensters.nl" TargetMode="External"/><Relationship Id="rId14" Type="http://schemas.openxmlformats.org/officeDocument/2006/relationships/customXml" Target="../customXml/item2.xm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77FB79A04D48D442A64339271F87DE86" ma:contentTypeVersion="18" ma:contentTypeDescription="Een nieuw document maken." ma:contentTypeScope="" ma:versionID="d80f19db67e815068273fd4f12491fea">
  <xsd:schema xmlns:xsd="http://www.w3.org/2001/XMLSchema" xmlns:xs="http://www.w3.org/2001/XMLSchema" xmlns:p="http://schemas.microsoft.com/office/2006/metadata/properties" xmlns:ns2="4f21234e-a48e-400f-982d-83ffcc6d6b1c" xmlns:ns3="ffc61f80-ed85-4c85-91df-82ba572cc5c7" targetNamespace="http://schemas.microsoft.com/office/2006/metadata/properties" ma:root="true" ma:fieldsID="36274343c213c404425f7202245667f8" ns2:_="" ns3:_="">
    <xsd:import namespace="4f21234e-a48e-400f-982d-83ffcc6d6b1c"/>
    <xsd:import namespace="ffc61f80-ed85-4c85-91df-82ba572cc5c7"/>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ServiceAutoKeyPoints" minOccurs="0"/>
                <xsd:element ref="ns3:MediaServiceKeyPoints" minOccurs="0"/>
                <xsd:element ref="ns3:MediaServiceLocation" minOccurs="0"/>
                <xsd:element ref="ns3:MediaLengthInSeconds" minOccurs="0"/>
                <xsd:element ref="ns3:lcf76f155ced4ddcb4097134ff3c332f" minOccurs="0"/>
                <xsd:element ref="ns2:TaxCatchAll"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f21234e-a48e-400f-982d-83ffcc6d6b1c" elementFormDefault="qualified">
    <xsd:import namespace="http://schemas.microsoft.com/office/2006/documentManagement/types"/>
    <xsd:import namespace="http://schemas.microsoft.com/office/infopath/2007/PartnerControls"/>
    <xsd:element name="SharedWithUsers" ma:index="8" nillable="true" ma:displayName="Gedeeld met"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Gedeeld met details" ma:internalName="SharedWithDetails" ma:readOnly="true">
      <xsd:simpleType>
        <xsd:restriction base="dms:Note">
          <xsd:maxLength value="255"/>
        </xsd:restriction>
      </xsd:simpleType>
    </xsd:element>
    <xsd:element name="TaxCatchAll" ma:index="23" nillable="true" ma:displayName="Taxonomy Catch All Column" ma:hidden="true" ma:list="{9f5c2ccc-8f5a-4353-9e36-b6f15af0c423}" ma:internalName="TaxCatchAll" ma:showField="CatchAllData" ma:web="4f21234e-a48e-400f-982d-83ffcc6d6b1c">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ffc61f80-ed85-4c85-91df-82ba572cc5c7"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Afbeeldingtags" ma:readOnly="false" ma:fieldId="{5cf76f15-5ced-4ddc-b409-7134ff3c332f}" ma:taxonomyMulti="true" ma:sspId="f8b3803e-4712-429b-97c1-0454f8748730"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ffc61f80-ed85-4c85-91df-82ba572cc5c7">
      <Terms xmlns="http://schemas.microsoft.com/office/infopath/2007/PartnerControls"/>
    </lcf76f155ced4ddcb4097134ff3c332f>
    <TaxCatchAll xmlns="4f21234e-a48e-400f-982d-83ffcc6d6b1c" xsi:nil="true"/>
  </documentManagement>
</p:properties>
</file>

<file path=customXml/itemProps1.xml><?xml version="1.0" encoding="utf-8"?>
<ds:datastoreItem xmlns:ds="http://schemas.openxmlformats.org/officeDocument/2006/customXml" ds:itemID="{1F9F7849-AE2A-40AE-87B0-8B06D7C919A0}"/>
</file>

<file path=customXml/itemProps2.xml><?xml version="1.0" encoding="utf-8"?>
<ds:datastoreItem xmlns:ds="http://schemas.openxmlformats.org/officeDocument/2006/customXml" ds:itemID="{E6EAED6F-8A14-49D2-B667-51D1E277ABB2}"/>
</file>

<file path=customXml/itemProps3.xml><?xml version="1.0" encoding="utf-8"?>
<ds:datastoreItem xmlns:ds="http://schemas.openxmlformats.org/officeDocument/2006/customXml" ds:itemID="{BFFA6332-C588-4D3C-BCEC-30FB2A8A92F3}"/>
</file>

<file path=docProps/app.xml><?xml version="1.0" encoding="utf-8"?>
<Properties xmlns="http://schemas.openxmlformats.org/officeDocument/2006/extended-properties" xmlns:vt="http://schemas.openxmlformats.org/officeDocument/2006/docPropsVTypes">
  <Template>Normal</Template>
  <TotalTime>1</TotalTime>
  <Pages>5</Pages>
  <Words>1350</Words>
  <Characters>7431</Characters>
  <Application>Microsoft Office Word</Application>
  <DocSecurity>4</DocSecurity>
  <Lines>61</Lines>
  <Paragraphs>17</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8764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Ariane van Dijk</dc:creator>
  <cp:keywords/>
  <dc:description/>
  <cp:lastModifiedBy>Irma Groen</cp:lastModifiedBy>
  <cp:revision>2</cp:revision>
  <cp:lastPrinted>2025-04-03T13:03:00Z</cp:lastPrinted>
  <dcterms:created xsi:type="dcterms:W3CDTF">2025-04-08T07:41:00Z</dcterms:created>
  <dcterms:modified xsi:type="dcterms:W3CDTF">2025-04-08T07:41:00Z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d95af892-3110-4710-9917-9efa7f889300_Enabled">
    <vt:lpwstr>true</vt:lpwstr>
  </property>
  <property fmtid="{D5CDD505-2E9C-101B-9397-08002B2CF9AE}" pid="3" name="MSIP_Label_d95af892-3110-4710-9917-9efa7f889300_SetDate">
    <vt:lpwstr>2025-04-08T07:41:25Z</vt:lpwstr>
  </property>
  <property fmtid="{D5CDD505-2E9C-101B-9397-08002B2CF9AE}" pid="4" name="MSIP_Label_d95af892-3110-4710-9917-9efa7f889300_Method">
    <vt:lpwstr>Privileged</vt:lpwstr>
  </property>
  <property fmtid="{D5CDD505-2E9C-101B-9397-08002B2CF9AE}" pid="5" name="MSIP_Label_d95af892-3110-4710-9917-9efa7f889300_Name">
    <vt:lpwstr>Niet vertrouwelijk</vt:lpwstr>
  </property>
  <property fmtid="{D5CDD505-2E9C-101B-9397-08002B2CF9AE}" pid="6" name="MSIP_Label_d95af892-3110-4710-9917-9efa7f889300_SiteId">
    <vt:lpwstr>309c13f1-6cdd-41d3-8d5c-228746fe569b</vt:lpwstr>
  </property>
  <property fmtid="{D5CDD505-2E9C-101B-9397-08002B2CF9AE}" pid="7" name="MSIP_Label_d95af892-3110-4710-9917-9efa7f889300_ActionId">
    <vt:lpwstr>7e382e0c-8702-4fe2-a945-c71554c4f70f</vt:lpwstr>
  </property>
  <property fmtid="{D5CDD505-2E9C-101B-9397-08002B2CF9AE}" pid="8" name="MSIP_Label_d95af892-3110-4710-9917-9efa7f889300_ContentBits">
    <vt:lpwstr>0</vt:lpwstr>
  </property>
  <property fmtid="{D5CDD505-2E9C-101B-9397-08002B2CF9AE}" pid="9" name="MSIP_Label_d95af892-3110-4710-9917-9efa7f889300_Tag">
    <vt:lpwstr>10, 0, 1, 1</vt:lpwstr>
  </property>
  <property fmtid="{D5CDD505-2E9C-101B-9397-08002B2CF9AE}" pid="10" name="ContentTypeId">
    <vt:lpwstr>0x01010077FB79A04D48D442A64339271F87DE86</vt:lpwstr>
  </property>
</Properties>
</file>